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jc w:val="both"/>
        <w:rPr>
          <w:rFonts w:hint="default" w:ascii="Times New Roman" w:hAnsi="Times New Roman" w:cs="Times New Roman"/>
          <w:bCs/>
          <w:sz w:val="24"/>
          <w:szCs w:val="24"/>
          <w:lang w:val="en-US"/>
        </w:rPr>
      </w:pPr>
    </w:p>
    <w:p>
      <w:pPr>
        <w:spacing w:before="0" w:after="0" w:line="240" w:lineRule="auto"/>
        <w:ind w:left="720" w:firstLine="720"/>
        <w:jc w:val="both"/>
        <w:rPr>
          <w:rFonts w:hint="default" w:ascii="Times New Roman" w:hAnsi="Times New Roman" w:eastAsia="Calibri" w:cs="Times New Roman"/>
          <w:bCs/>
          <w:sz w:val="24"/>
          <w:szCs w:val="24"/>
        </w:rPr>
      </w:pPr>
    </w:p>
    <w:p>
      <w:pPr>
        <w:wordWrap/>
        <w:spacing w:before="0" w:after="0" w:line="240" w:lineRule="auto"/>
        <w:jc w:val="right"/>
        <w:rPr>
          <w:rFonts w:hint="default" w:ascii="Times New Roman" w:hAnsi="Times New Roman" w:cs="Times New Roman"/>
          <w:i/>
          <w:iCs/>
          <w:sz w:val="24"/>
          <w:szCs w:val="24"/>
          <w:lang w:val="en-US"/>
        </w:rPr>
      </w:pPr>
      <w:bookmarkStart w:id="0" w:name="_Hlk31984185"/>
      <w:bookmarkEnd w:id="0"/>
      <w:r>
        <w:rPr>
          <w:rFonts w:hint="default" w:ascii="Times New Roman" w:hAnsi="Times New Roman" w:cs="Times New Roman"/>
          <w:i/>
          <w:iCs/>
          <w:sz w:val="24"/>
          <w:szCs w:val="24"/>
          <w:lang w:val="en-US"/>
        </w:rPr>
        <w:t>Hà nội, Ngày 19 tháng 2 năm 2024</w:t>
      </w:r>
    </w:p>
    <w:p>
      <w:pPr>
        <w:spacing w:before="0" w:after="0" w:line="240" w:lineRule="auto"/>
        <w:jc w:val="both"/>
        <w:rPr>
          <w:rFonts w:hint="default" w:ascii="Times New Roman" w:hAnsi="Times New Roman" w:cs="Times New Roman"/>
          <w:sz w:val="24"/>
          <w:szCs w:val="24"/>
        </w:rPr>
      </w:pPr>
    </w:p>
    <w:p>
      <w:pPr>
        <w:spacing w:after="0" w:line="240" w:lineRule="auto"/>
        <w:jc w:val="center"/>
        <w:rPr>
          <w:rFonts w:ascii="Times New Roman" w:hAnsi="Times New Roman" w:eastAsia="Calibri" w:cs="Times New Roman"/>
          <w:bCs/>
          <w:sz w:val="36"/>
          <w:szCs w:val="36"/>
        </w:rPr>
      </w:pPr>
      <w:r>
        <w:rPr>
          <w:rFonts w:ascii="Times New Roman" w:hAnsi="Times New Roman" w:cs="Times New Roman"/>
          <w:bCs/>
          <w:sz w:val="24"/>
          <w:szCs w:val="24"/>
          <w:lang w:val="ru-RU" w:eastAsia="ru-RU"/>
        </w:rPr>
        <w:drawing>
          <wp:inline distT="0" distB="0" distL="0" distR="0">
            <wp:extent cx="1204595" cy="1360170"/>
            <wp:effectExtent l="0" t="0" r="146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04595" cy="1360170"/>
                    </a:xfrm>
                    <a:prstGeom prst="rect">
                      <a:avLst/>
                    </a:prstGeom>
                  </pic:spPr>
                </pic:pic>
              </a:graphicData>
            </a:graphic>
          </wp:inline>
        </w:drawing>
      </w:r>
    </w:p>
    <w:p>
      <w:pPr>
        <w:spacing w:after="0" w:line="240" w:lineRule="auto"/>
        <w:jc w:val="center"/>
        <w:rPr>
          <w:rFonts w:ascii="Times New Roman" w:hAnsi="Times New Roman" w:eastAsia="Calibri" w:cs="Times New Roman"/>
          <w:bCs/>
          <w:sz w:val="36"/>
          <w:szCs w:val="36"/>
        </w:rPr>
      </w:pPr>
    </w:p>
    <w:p>
      <w:pPr>
        <w:spacing w:after="0" w:line="240" w:lineRule="auto"/>
        <w:jc w:val="center"/>
        <w:rPr>
          <w:rFonts w:ascii="Times New Roman" w:hAnsi="Times New Roman" w:eastAsia="Calibri" w:cs="Times New Roman"/>
          <w:bCs/>
          <w:sz w:val="36"/>
          <w:szCs w:val="36"/>
        </w:rPr>
      </w:pPr>
      <w:r>
        <w:rPr>
          <w:rFonts w:ascii="Times New Roman" w:hAnsi="Times New Roman" w:cs="Times New Roman"/>
          <w:bCs/>
          <w:sz w:val="24"/>
          <w:szCs w:val="24"/>
          <w:lang w:val="ru-RU" w:eastAsia="ru-RU"/>
        </w:rPr>
        <w:drawing>
          <wp:inline distT="0" distB="0" distL="0" distR="0">
            <wp:extent cx="2858770" cy="5486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58770" cy="548640"/>
                    </a:xfrm>
                    <a:prstGeom prst="rect">
                      <a:avLst/>
                    </a:prstGeom>
                  </pic:spPr>
                </pic:pic>
              </a:graphicData>
            </a:graphic>
          </wp:inline>
        </w:drawing>
      </w:r>
    </w:p>
    <w:p>
      <w:pPr>
        <w:spacing w:after="0" w:line="240" w:lineRule="auto"/>
        <w:jc w:val="center"/>
        <w:rPr>
          <w:rFonts w:ascii="Times New Roman" w:hAnsi="Times New Roman" w:eastAsia="Calibri" w:cs="Times New Roman"/>
          <w:bCs/>
          <w:sz w:val="36"/>
          <w:szCs w:val="36"/>
        </w:rPr>
      </w:pPr>
      <w:r>
        <w:rPr>
          <w:rFonts w:ascii="Times New Roman" w:hAnsi="Times New Roman" w:cs="Times New Roman"/>
          <w:bCs/>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79375</wp:posOffset>
                </wp:positionV>
                <wp:extent cx="3643630" cy="0"/>
                <wp:effectExtent l="0" t="19050" r="13970" b="26670"/>
                <wp:wrapNone/>
                <wp:docPr id="8" name="Straight Connector 8"/>
                <wp:cNvGraphicFramePr/>
                <a:graphic xmlns:a="http://schemas.openxmlformats.org/drawingml/2006/main">
                  <a:graphicData uri="http://schemas.microsoft.com/office/word/2010/wordprocessingShape">
                    <wps:wsp>
                      <wps:cNvCnPr/>
                      <wps:spPr>
                        <a:xfrm>
                          <a:off x="0" y="0"/>
                          <a:ext cx="364363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7pt;margin-top:6.25pt;height:0pt;width:286.9pt;z-index:251660288;mso-width-relative:page;mso-height-relative:page;" filled="f" stroked="t" coordsize="21600,21600" o:gfxdata="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ihZ2AAAAAkBAAAPAAAAAAAAAAEAIAAAACIA&#10;AABkcnMvZG93bnJldi54bWxQSwECFAAUAAAACACHTuJA459mxdABAAC1AwAADgAAAAAAAAABACAA&#10;AAAnAQAAZHJzL2Uyb0RvYy54bWxQSwUGAAAAAAYABgBZAQAAaQUAAAAA&#10;">
                <v:fill on="f" focussize="0,0"/>
                <v:stroke weight="3pt" color="#000000 [3200]" miterlimit="8" joinstyle="miter"/>
                <v:imagedata o:title=""/>
                <o:lock v:ext="edit" aspectratio="f"/>
              </v:line>
            </w:pict>
          </mc:Fallback>
        </mc:AlternateContent>
      </w:r>
    </w:p>
    <w:p>
      <w:pPr>
        <w:spacing w:after="0" w:line="240" w:lineRule="auto"/>
        <w:jc w:val="center"/>
        <w:rPr>
          <w:rFonts w:ascii="Times New Roman" w:hAnsi="Times New Roman" w:eastAsia="Calibri" w:cs="Times New Roman"/>
          <w:bCs/>
          <w:sz w:val="32"/>
          <w:szCs w:val="32"/>
          <w:lang w:val="en-US"/>
        </w:rPr>
      </w:pPr>
      <w:r>
        <w:rPr>
          <w:rFonts w:ascii="Times New Roman" w:hAnsi="Times New Roman" w:eastAsia="Calibri" w:cs="Times New Roman"/>
          <w:bCs/>
          <w:sz w:val="36"/>
          <w:szCs w:val="36"/>
        </w:rPr>
        <w:t>THƯ</w:t>
      </w:r>
      <w:r>
        <w:rPr>
          <w:rFonts w:ascii="Times New Roman" w:hAnsi="Times New Roman" w:eastAsia="Calibri" w:cs="Times New Roman"/>
          <w:bCs/>
          <w:sz w:val="36"/>
          <w:szCs w:val="36"/>
          <w:lang w:val="en-US"/>
        </w:rPr>
        <w:t xml:space="preserve"> MỜI THAM DỰ</w:t>
      </w:r>
    </w:p>
    <w:p>
      <w:pPr>
        <w:spacing w:before="0" w:after="0" w:line="240" w:lineRule="auto"/>
        <w:jc w:val="center"/>
        <w:rPr>
          <w:rFonts w:hint="default" w:ascii="Times New Roman" w:hAnsi="Times New Roman" w:cs="Times New Roman"/>
          <w:sz w:val="24"/>
          <w:szCs w:val="24"/>
        </w:rPr>
      </w:pPr>
      <w:r>
        <w:rPr>
          <w:rFonts w:ascii="Times New Roman" w:hAnsi="Times New Roman" w:eastAsia="Times New Roman" w:cs="Times New Roman"/>
          <w:b/>
          <w:bCs/>
          <w:i/>
          <w:iCs/>
          <w:color w:val="000000"/>
          <w:sz w:val="26"/>
          <w:szCs w:val="26"/>
          <w:lang w:val="en-US" w:eastAsia="vi-VN"/>
        </w:rPr>
        <w:t>(</w:t>
      </w:r>
      <w:r>
        <w:rPr>
          <w:rFonts w:ascii="Times New Roman" w:hAnsi="Times New Roman" w:eastAsia="Times New Roman" w:cs="Times New Roman"/>
          <w:b/>
          <w:bCs/>
          <w:i/>
          <w:iCs/>
          <w:color w:val="000000"/>
          <w:sz w:val="26"/>
          <w:szCs w:val="26"/>
          <w:lang w:eastAsia="vi-VN"/>
        </w:rPr>
        <w:t>Cuộc thi 1C:Skills Camp 202</w:t>
      </w:r>
      <w:r>
        <w:rPr>
          <w:rFonts w:hint="default" w:ascii="Times New Roman" w:hAnsi="Times New Roman" w:eastAsia="Times New Roman" w:cs="Times New Roman"/>
          <w:b/>
          <w:bCs/>
          <w:i/>
          <w:iCs/>
          <w:color w:val="000000"/>
          <w:sz w:val="26"/>
          <w:szCs w:val="26"/>
          <w:lang w:val="en-US" w:eastAsia="vi-VN"/>
        </w:rPr>
        <w:t>4</w:t>
      </w:r>
      <w:r>
        <w:rPr>
          <w:rFonts w:ascii="Times New Roman" w:hAnsi="Times New Roman" w:eastAsia="Times New Roman" w:cs="Times New Roman"/>
          <w:b/>
          <w:bCs/>
          <w:i/>
          <w:iCs/>
          <w:color w:val="000000"/>
          <w:sz w:val="26"/>
          <w:szCs w:val="26"/>
          <w:lang w:val="en-US" w:eastAsia="vi-VN"/>
        </w:rPr>
        <w:t>)</w:t>
      </w:r>
    </w:p>
    <w:p>
      <w:pPr>
        <w:spacing w:before="0" w:after="0" w:line="240" w:lineRule="auto"/>
        <w:jc w:val="both"/>
        <w:rPr>
          <w:rFonts w:hint="default" w:ascii="Times New Roman" w:hAnsi="Times New Roman" w:cs="Times New Roman"/>
          <w:sz w:val="24"/>
          <w:szCs w:val="24"/>
        </w:rPr>
      </w:pPr>
    </w:p>
    <w:p>
      <w:pPr>
        <w:spacing w:before="0" w:after="0" w:line="240" w:lineRule="auto"/>
        <w:jc w:val="both"/>
        <w:rPr>
          <w:rFonts w:hint="default" w:ascii="Times New Roman" w:hAnsi="Times New Roman" w:cs="Times New Roman"/>
          <w:sz w:val="24"/>
          <w:szCs w:val="24"/>
        </w:rPr>
      </w:pPr>
    </w:p>
    <w:p>
      <w:pPr>
        <w:spacing w:before="0" w:after="0" w:line="240" w:lineRule="auto"/>
        <w:jc w:val="both"/>
        <w:rPr>
          <w:rFonts w:hint="default" w:ascii="Times New Roman" w:hAnsi="Times New Roman" w:cs="Times New Roman"/>
          <w:sz w:val="24"/>
          <w:szCs w:val="24"/>
        </w:rPr>
      </w:pPr>
    </w:p>
    <w:p>
      <w:pPr>
        <w:spacing w:before="0" w:after="0" w:line="240" w:lineRule="auto"/>
        <w:jc w:val="both"/>
        <w:rPr>
          <w:rFonts w:hint="default" w:ascii="Times New Roman" w:hAnsi="Times New Roman" w:cs="Times New Roman"/>
          <w:lang w:val="en-US"/>
        </w:rPr>
      </w:pPr>
      <w:r>
        <w:rPr>
          <w:rFonts w:hint="default" w:ascii="Times New Roman" w:hAnsi="Times New Roman" w:cs="Times New Roman"/>
          <w:b/>
          <w:bCs/>
          <w:sz w:val="28"/>
          <w:szCs w:val="28"/>
          <w:u w:val="single"/>
          <w:lang w:val="en-US"/>
        </w:rPr>
        <w:t>Kính gửi:</w:t>
      </w:r>
      <w:r>
        <w:rPr>
          <w:rFonts w:hint="default" w:ascii="Times New Roman" w:hAnsi="Times New Roman" w:cs="Times New Roman"/>
          <w:b/>
          <w:bCs/>
          <w:sz w:val="28"/>
          <w:szCs w:val="28"/>
          <w:lang w:val="en-US"/>
        </w:rPr>
        <w:t xml:space="preserve"> </w:t>
      </w:r>
      <w:r>
        <w:rPr>
          <w:rFonts w:hint="default" w:ascii="Times New Roman" w:hAnsi="Times New Roman"/>
          <w:b/>
          <w:bCs/>
          <w:sz w:val="28"/>
          <w:szCs w:val="28"/>
          <w:lang w:val="en-US"/>
        </w:rPr>
        <w:t xml:space="preserve">Viện CNTT và KTS - Trường Đại học Kinh </w:t>
      </w:r>
      <w:bookmarkStart w:id="3" w:name="_GoBack"/>
      <w:bookmarkEnd w:id="3"/>
      <w:r>
        <w:rPr>
          <w:rFonts w:hint="default" w:ascii="Times New Roman" w:hAnsi="Times New Roman"/>
          <w:b/>
          <w:bCs/>
          <w:sz w:val="28"/>
          <w:szCs w:val="28"/>
          <w:lang w:val="en-US"/>
        </w:rPr>
        <w:t>tế Quốc dân</w:t>
      </w:r>
    </w:p>
    <w:p>
      <w:pPr>
        <w:spacing w:before="0" w:after="0" w:line="240" w:lineRule="auto"/>
        <w:jc w:val="both"/>
        <w:rPr>
          <w:rFonts w:hint="default" w:ascii="Times New Roman" w:hAnsi="Times New Roman" w:cs="Times New Roman"/>
          <w:sz w:val="24"/>
          <w:szCs w:val="24"/>
        </w:rPr>
      </w:pPr>
      <w:bookmarkStart w:id="1" w:name="_Hlk31984185"/>
      <w:bookmarkEnd w:id="1"/>
    </w:p>
    <w:p>
      <w:pPr>
        <w:spacing w:before="0" w:after="0" w:line="240" w:lineRule="auto"/>
        <w:ind w:firstLine="720"/>
        <w:jc w:val="both"/>
        <w:rPr>
          <w:rFonts w:hint="default" w:ascii="Times New Roman" w:hAnsi="Times New Roman" w:cs="Times New Roman"/>
        </w:rPr>
      </w:pPr>
      <w:r>
        <w:rPr>
          <w:rFonts w:hint="default" w:ascii="Times New Roman" w:hAnsi="Times New Roman" w:cs="Times New Roman"/>
          <w:lang w:val="en-US"/>
        </w:rPr>
        <w:t xml:space="preserve">Trong khuôn khổ </w:t>
      </w:r>
      <w:r>
        <w:rPr>
          <w:rFonts w:hint="default" w:ascii="Times New Roman" w:hAnsi="Times New Roman" w:cs="Times New Roman"/>
        </w:rPr>
        <w:t xml:space="preserve">BRICS FutureSkills Challenge 2024, xin trân trọng kính </w:t>
      </w:r>
      <w:r>
        <w:rPr>
          <w:rFonts w:hint="default" w:ascii="Times New Roman" w:hAnsi="Times New Roman" w:cs="Times New Roman"/>
          <w:lang w:val="en-US"/>
        </w:rPr>
        <w:t xml:space="preserve">mời Ông/Bà tham dự sự kiện </w:t>
      </w:r>
      <w:r>
        <w:rPr>
          <w:rFonts w:hint="default" w:ascii="Times New Roman" w:hAnsi="Times New Roman" w:cs="Times New Roman"/>
        </w:rPr>
        <w:t>1C Skills Camp:</w:t>
      </w:r>
      <w:r>
        <w:rPr>
          <w:rFonts w:hint="default" w:ascii="Times New Roman" w:hAnsi="Times New Roman" w:cs="Times New Roman"/>
          <w:lang w:val="en-US"/>
        </w:rPr>
        <w:t xml:space="preserve"> là một loạt khóa đào tạo miễn phí, dự kiến được tổ chức từ tháng 3 đến tháng 10 năm </w:t>
      </w:r>
      <w:r>
        <w:rPr>
          <w:rFonts w:hint="default" w:ascii="Times New Roman" w:hAnsi="Times New Roman" w:cs="Times New Roman"/>
        </w:rPr>
        <w:t xml:space="preserve">2024 </w:t>
      </w:r>
      <w:r>
        <w:rPr>
          <w:rFonts w:hint="default" w:ascii="Times New Roman" w:hAnsi="Times New Roman" w:cs="Times New Roman"/>
          <w:lang w:val="en-US"/>
        </w:rPr>
        <w:t>dưới hình thức đào tạo trực tiếp và tại chỗ cùng với sự tham gia của đại diện các nước</w:t>
      </w:r>
      <w:r>
        <w:rPr>
          <w:rFonts w:hint="default" w:ascii="Times New Roman" w:hAnsi="Times New Roman" w:cs="Times New Roman"/>
        </w:rPr>
        <w:t xml:space="preserve"> BRICS+, ASEAN, </w:t>
      </w:r>
      <w:r>
        <w:rPr>
          <w:rFonts w:hint="default" w:ascii="Times New Roman" w:hAnsi="Times New Roman" w:cs="Times New Roman"/>
          <w:lang w:val="en-US"/>
        </w:rPr>
        <w:t xml:space="preserve">và </w:t>
      </w:r>
      <w:r>
        <w:rPr>
          <w:rFonts w:hint="default" w:ascii="Times New Roman" w:hAnsi="Times New Roman" w:cs="Times New Roman"/>
        </w:rPr>
        <w:t>EAEU. Vòng</w:t>
      </w:r>
      <w:r>
        <w:rPr>
          <w:rFonts w:hint="default" w:ascii="Times New Roman" w:hAnsi="Times New Roman" w:cs="Times New Roman"/>
          <w:lang w:val="en-US"/>
        </w:rPr>
        <w:t xml:space="preserve"> chung kết vô địch sẽ do Liên bang Nga đăng cai tổ chức và diễn ra tại TP. </w:t>
      </w:r>
      <w:r>
        <w:rPr>
          <w:rFonts w:hint="default" w:ascii="Times New Roman" w:hAnsi="Times New Roman" w:cs="Times New Roman"/>
        </w:rPr>
        <w:t xml:space="preserve">Kazan </w:t>
      </w:r>
      <w:r>
        <w:rPr>
          <w:rFonts w:hint="default" w:ascii="Times New Roman" w:hAnsi="Times New Roman" w:cs="Times New Roman"/>
          <w:lang w:val="en-US"/>
        </w:rPr>
        <w:t xml:space="preserve">vào tháng 10 năm </w:t>
      </w:r>
      <w:r>
        <w:rPr>
          <w:rFonts w:hint="default" w:ascii="Times New Roman" w:hAnsi="Times New Roman" w:cs="Times New Roman"/>
        </w:rPr>
        <w:t>2024.</w:t>
      </w:r>
    </w:p>
    <w:p>
      <w:pPr>
        <w:spacing w:before="0" w:after="0" w:line="240" w:lineRule="auto"/>
        <w:ind w:firstLine="720"/>
        <w:jc w:val="both"/>
        <w:rPr>
          <w:rFonts w:hint="default" w:ascii="Times New Roman" w:hAnsi="Times New Roman" w:cs="Times New Roman"/>
          <w:lang w:val="en-US"/>
        </w:rPr>
      </w:pPr>
    </w:p>
    <w:p>
      <w:pPr>
        <w:spacing w:before="0" w:after="0" w:line="240" w:lineRule="auto"/>
        <w:ind w:firstLine="720"/>
        <w:jc w:val="both"/>
        <w:rPr>
          <w:rFonts w:hint="default" w:ascii="Times New Roman" w:hAnsi="Times New Roman" w:cs="Times New Roman"/>
        </w:rPr>
      </w:pPr>
      <w:r>
        <w:rPr>
          <w:rFonts w:hint="default" w:ascii="Times New Roman" w:hAnsi="Times New Roman" w:cs="Times New Roman"/>
          <w:lang w:val="en-US"/>
        </w:rPr>
        <w:t xml:space="preserve">Tham dự giải vô địch là cơ hội có một không hai dành cho giới trẻ </w:t>
      </w:r>
      <w:r>
        <w:rPr>
          <w:rFonts w:hint="default" w:ascii="Times New Roman" w:hAnsi="Times New Roman" w:cs="Times New Roman"/>
        </w:rPr>
        <w:t>BRICS:</w:t>
      </w:r>
    </w:p>
    <w:p>
      <w:pPr>
        <w:pStyle w:val="25"/>
        <w:numPr>
          <w:ilvl w:val="0"/>
          <w:numId w:val="1"/>
        </w:numPr>
        <w:rPr>
          <w:rFonts w:hint="default" w:ascii="Times New Roman" w:hAnsi="Times New Roman" w:cs="Times New Roman"/>
          <w:lang w:val="en-US"/>
        </w:rPr>
      </w:pPr>
      <w:r>
        <w:rPr>
          <w:rFonts w:hint="default" w:ascii="Times New Roman" w:hAnsi="Times New Roman" w:cs="Times New Roman"/>
          <w:lang w:val="en-US"/>
        </w:rPr>
        <w:t>Tìm hiểu sâu về các công nghệ tiên tiến và nhận chứng chỉ quốc tế</w:t>
      </w:r>
    </w:p>
    <w:p>
      <w:pPr>
        <w:pStyle w:val="25"/>
        <w:numPr>
          <w:ilvl w:val="0"/>
          <w:numId w:val="1"/>
        </w:numPr>
        <w:spacing w:before="0" w:after="0" w:line="240" w:lineRule="auto"/>
        <w:contextualSpacing/>
        <w:jc w:val="both"/>
        <w:rPr>
          <w:rFonts w:hint="default" w:ascii="Times New Roman" w:hAnsi="Times New Roman" w:cs="Times New Roman"/>
        </w:rPr>
      </w:pPr>
      <w:r>
        <w:rPr>
          <w:rFonts w:hint="default" w:ascii="Times New Roman" w:hAnsi="Times New Roman" w:cs="Times New Roman"/>
          <w:lang w:val="en-US"/>
        </w:rPr>
        <w:t xml:space="preserve">Bổ sung kinh nghiệm tầm cỡ quốc tế vào </w:t>
      </w:r>
      <w:r>
        <w:rPr>
          <w:rFonts w:hint="default" w:ascii="Times New Roman" w:hAnsi="Times New Roman" w:cs="Times New Roman"/>
        </w:rPr>
        <w:t>CV</w:t>
      </w:r>
      <w:r>
        <w:rPr>
          <w:rFonts w:hint="default" w:ascii="Times New Roman" w:hAnsi="Times New Roman" w:cs="Times New Roman"/>
          <w:lang w:val="en-US"/>
        </w:rPr>
        <w:t xml:space="preserve"> của bản thân và mở ra triển vọng nghề nghiệp mới</w:t>
      </w:r>
    </w:p>
    <w:p>
      <w:pPr>
        <w:pStyle w:val="25"/>
        <w:numPr>
          <w:ilvl w:val="0"/>
          <w:numId w:val="1"/>
        </w:numPr>
        <w:spacing w:before="0" w:after="0" w:line="240" w:lineRule="auto"/>
        <w:contextualSpacing/>
        <w:jc w:val="both"/>
        <w:rPr>
          <w:rFonts w:hint="default" w:ascii="Times New Roman" w:hAnsi="Times New Roman" w:cs="Times New Roman"/>
        </w:rPr>
      </w:pPr>
      <w:r>
        <w:rPr>
          <w:rFonts w:hint="default" w:ascii="Times New Roman" w:hAnsi="Times New Roman" w:cs="Times New Roman"/>
          <w:lang w:val="en-US"/>
        </w:rPr>
        <w:t>Đánh giá kỹ năng của bản thân trên quy mô quốc tế và được công nhận là một trong những người xuất sắc nhất trong lĩnh vực</w:t>
      </w:r>
      <w:r>
        <w:rPr>
          <w:rFonts w:hint="default" w:ascii="Times New Roman" w:hAnsi="Times New Roman" w:cs="Times New Roman"/>
        </w:rPr>
        <w:t xml:space="preserve"> </w:t>
      </w:r>
    </w:p>
    <w:p>
      <w:pPr>
        <w:spacing w:before="0" w:after="0" w:line="240" w:lineRule="auto"/>
        <w:ind w:firstLine="720"/>
        <w:jc w:val="both"/>
        <w:rPr>
          <w:rFonts w:hint="default" w:ascii="Times New Roman" w:hAnsi="Times New Roman" w:cs="Times New Roman"/>
        </w:rPr>
      </w:pPr>
    </w:p>
    <w:p>
      <w:pPr>
        <w:spacing w:before="0" w:after="0" w:line="240" w:lineRule="auto"/>
        <w:ind w:firstLine="720"/>
        <w:jc w:val="both"/>
        <w:rPr>
          <w:rFonts w:hint="default" w:ascii="Times New Roman" w:hAnsi="Times New Roman" w:cs="Times New Roman"/>
          <w:lang w:val="en-US"/>
        </w:rPr>
      </w:pPr>
      <w:r>
        <w:rPr>
          <w:rFonts w:hint="default" w:ascii="Times New Roman" w:hAnsi="Times New Roman" w:cs="Times New Roman"/>
        </w:rPr>
        <w:t>1C Skills Camp</w:t>
      </w:r>
      <w:r>
        <w:rPr>
          <w:rFonts w:hint="default" w:ascii="Times New Roman" w:hAnsi="Times New Roman" w:cs="Times New Roman"/>
          <w:lang w:val="en-US"/>
        </w:rPr>
        <w:t xml:space="preserve"> (www.1CSkills.com)</w:t>
      </w:r>
      <w:r>
        <w:rPr>
          <w:rFonts w:hint="default" w:ascii="Times New Roman" w:hAnsi="Times New Roman" w:cs="Times New Roman"/>
        </w:rPr>
        <w:t xml:space="preserve"> </w:t>
      </w:r>
      <w:r>
        <w:rPr>
          <w:rFonts w:hint="default" w:ascii="Times New Roman" w:hAnsi="Times New Roman" w:cs="Times New Roman"/>
          <w:lang w:val="en-US"/>
        </w:rPr>
        <w:t>là một chuỗi các bài học trực tuyến</w:t>
      </w:r>
      <w:r>
        <w:rPr>
          <w:rFonts w:hint="default" w:ascii="Times New Roman" w:hAnsi="Times New Roman" w:cs="Times New Roman"/>
        </w:rPr>
        <w:t xml:space="preserve">, </w:t>
      </w:r>
      <w:r>
        <w:rPr>
          <w:rFonts w:hint="default" w:ascii="Times New Roman" w:hAnsi="Times New Roman" w:cs="Times New Roman"/>
          <w:lang w:val="en-US"/>
        </w:rPr>
        <w:t>các lớp đào tạo thực hành miễn phí và các cuộc thi kỹ năng dành cho sinh viên CNTT trên toàn thế giới, tham gia giải vô địch BRICS về năng lực Tự động hóa doanh nghiệp</w:t>
      </w:r>
      <w:r>
        <w:rPr>
          <w:rFonts w:hint="default" w:ascii="Times New Roman" w:hAnsi="Times New Roman" w:cs="Times New Roman"/>
        </w:rPr>
        <w:t xml:space="preserve">. </w:t>
      </w:r>
      <w:r>
        <w:rPr>
          <w:rFonts w:hint="default" w:ascii="Times New Roman" w:hAnsi="Times New Roman" w:cs="Times New Roman"/>
          <w:lang w:val="en-US"/>
        </w:rPr>
        <w:t xml:space="preserve">Những người tham gia sẽ có thể tích lũy kinh nghiệm thực tế và nghiên cứu nền tảng </w:t>
      </w:r>
      <w:r>
        <w:rPr>
          <w:rFonts w:hint="default" w:ascii="Times New Roman" w:hAnsi="Times New Roman" w:cs="Times New Roman"/>
        </w:rPr>
        <w:t xml:space="preserve">1C:Enterprise </w:t>
      </w:r>
      <w:r>
        <w:rPr>
          <w:rFonts w:hint="default" w:ascii="Times New Roman" w:hAnsi="Times New Roman" w:cs="Times New Roman"/>
          <w:lang w:val="en-US"/>
        </w:rPr>
        <w:t>để phát triển nhanh chóng các ứng dụng kinh doanh và tự động hóa kinh doanh</w:t>
      </w:r>
      <w:r>
        <w:rPr>
          <w:rFonts w:hint="default" w:ascii="Times New Roman" w:hAnsi="Times New Roman" w:cs="Times New Roman"/>
        </w:rPr>
        <w:t>. Skills Camp</w:t>
      </w:r>
      <w:r>
        <w:rPr>
          <w:rFonts w:hint="default" w:ascii="Times New Roman" w:hAnsi="Times New Roman" w:cs="Times New Roman"/>
          <w:lang w:val="en-US"/>
        </w:rPr>
        <w:t xml:space="preserve"> khởi động vào ngày 15 tháng 3 năm 2023 và đều miễn phí đăng ký tham gia.</w:t>
      </w:r>
    </w:p>
    <w:p>
      <w:pPr>
        <w:spacing w:before="0" w:after="0" w:line="240" w:lineRule="auto"/>
        <w:ind w:firstLine="720"/>
        <w:jc w:val="both"/>
        <w:rPr>
          <w:rFonts w:hint="default" w:ascii="Times New Roman" w:hAnsi="Times New Roman" w:cs="Times New Roman"/>
        </w:rPr>
      </w:pPr>
    </w:p>
    <w:p>
      <w:pPr>
        <w:spacing w:before="0" w:after="0" w:line="240" w:lineRule="auto"/>
        <w:ind w:firstLine="720"/>
        <w:jc w:val="both"/>
        <w:rPr>
          <w:rFonts w:hint="default" w:ascii="Times New Roman" w:hAnsi="Times New Roman" w:cs="Times New Roman"/>
        </w:rPr>
      </w:pPr>
      <w:r>
        <w:rPr>
          <w:rFonts w:hint="default" w:ascii="Times New Roman" w:hAnsi="Times New Roman" w:cs="Times New Roman"/>
          <w:lang w:val="en-US"/>
        </w:rPr>
        <w:t>Những người tham gia sẽ trải qua một số giai đoạn đào tạo trực tuyến, trong đó mỗi giai đoạn sau yêu cầu phải hoàn thành thành công giai đoạn trước đó</w:t>
      </w:r>
      <w:r>
        <w:rPr>
          <w:rFonts w:hint="default" w:ascii="Times New Roman" w:hAnsi="Times New Roman" w:cs="Times New Roman"/>
        </w:rPr>
        <w:t xml:space="preserve">. </w:t>
      </w:r>
      <w:r>
        <w:rPr>
          <w:rFonts w:hint="default" w:ascii="Times New Roman" w:hAnsi="Times New Roman" w:cs="Times New Roman"/>
          <w:lang w:val="en-US"/>
        </w:rPr>
        <w:t>Những thí sinh xuất sắc nhất ở mỗi giai đoạn sẽ nhận về giải thưởng tiền mặt và giấy chứng nhận chiến thắng</w:t>
      </w:r>
      <w:r>
        <w:rPr>
          <w:rFonts w:hint="default" w:ascii="Times New Roman" w:hAnsi="Times New Roman" w:cs="Times New Roman"/>
        </w:rPr>
        <w:t xml:space="preserve">. </w:t>
      </w:r>
      <w:r>
        <w:rPr>
          <w:rFonts w:hint="default" w:ascii="Times New Roman" w:hAnsi="Times New Roman" w:cs="Times New Roman"/>
          <w:lang w:val="en-US"/>
        </w:rPr>
        <w:t xml:space="preserve">Những thí sinh đạt điểm cao nhất trong giai đoạn cuối của </w:t>
      </w:r>
      <w:r>
        <w:rPr>
          <w:rFonts w:hint="default" w:ascii="Times New Roman" w:hAnsi="Times New Roman" w:cs="Times New Roman"/>
        </w:rPr>
        <w:t xml:space="preserve">Skills Camp </w:t>
      </w:r>
      <w:r>
        <w:rPr>
          <w:rFonts w:hint="default" w:ascii="Times New Roman" w:hAnsi="Times New Roman" w:cs="Times New Roman"/>
          <w:lang w:val="en-US"/>
        </w:rPr>
        <w:t>sẽ nhận về giải thưởng tiền mặt</w:t>
      </w:r>
      <w:r>
        <w:rPr>
          <w:rFonts w:hint="default" w:ascii="Times New Roman" w:hAnsi="Times New Roman" w:cs="Times New Roman"/>
        </w:rPr>
        <w:t xml:space="preserve">, </w:t>
      </w:r>
      <w:r>
        <w:rPr>
          <w:rFonts w:hint="default" w:ascii="Times New Roman" w:hAnsi="Times New Roman" w:cs="Times New Roman"/>
          <w:lang w:val="en-US"/>
        </w:rPr>
        <w:t>giấy chứng nhận chiến thắng và cơ hội làm việc hoặc thực tập tại các công ty CNTT</w:t>
      </w:r>
      <w:r>
        <w:rPr>
          <w:rFonts w:hint="default" w:ascii="Times New Roman" w:hAnsi="Times New Roman" w:cs="Times New Roman"/>
        </w:rPr>
        <w:t xml:space="preserve"> </w:t>
      </w:r>
      <w:r>
        <w:rPr>
          <w:rFonts w:hint="default" w:ascii="Times New Roman" w:hAnsi="Times New Roman" w:cs="Times New Roman"/>
          <w:lang w:val="en-US"/>
        </w:rPr>
        <w:t>hàng đầu</w:t>
      </w:r>
      <w:r>
        <w:rPr>
          <w:rFonts w:hint="default" w:ascii="Times New Roman" w:hAnsi="Times New Roman" w:cs="Times New Roman"/>
        </w:rPr>
        <w:t xml:space="preserve">. </w:t>
      </w:r>
      <w:r>
        <w:rPr>
          <w:rFonts w:hint="default" w:ascii="Times New Roman" w:hAnsi="Times New Roman" w:cs="Times New Roman"/>
          <w:lang w:val="en-US"/>
        </w:rPr>
        <w:t>Ngoài ra,</w:t>
      </w:r>
      <w:r>
        <w:rPr>
          <w:rFonts w:hint="default" w:ascii="Times New Roman" w:hAnsi="Times New Roman" w:cs="Times New Roman"/>
        </w:rPr>
        <w:t xml:space="preserve"> </w:t>
      </w:r>
      <w:r>
        <w:rPr>
          <w:rFonts w:hint="default" w:ascii="Times New Roman" w:hAnsi="Times New Roman" w:cs="Times New Roman"/>
          <w:lang w:val="en-US"/>
        </w:rPr>
        <w:t>họ sẽ có thể tham gia một số cuộc thi quốc tế khác</w:t>
      </w:r>
      <w:r>
        <w:rPr>
          <w:rFonts w:hint="default" w:ascii="Times New Roman" w:hAnsi="Times New Roman" w:cs="Times New Roman"/>
        </w:rPr>
        <w:t>.</w:t>
      </w:r>
    </w:p>
    <w:p>
      <w:pPr>
        <w:pStyle w:val="25"/>
        <w:numPr>
          <w:ilvl w:val="0"/>
          <w:numId w:val="2"/>
        </w:numPr>
        <w:spacing w:before="120" w:after="0" w:line="240" w:lineRule="auto"/>
        <w:jc w:val="both"/>
        <w:rPr>
          <w:rFonts w:ascii="Times New Roman" w:hAnsi="Times New Roman" w:eastAsia="Times New Roman" w:cs="Times New Roman"/>
          <w:sz w:val="24"/>
          <w:szCs w:val="24"/>
          <w:lang w:eastAsia="vi-VN"/>
        </w:rPr>
      </w:pPr>
      <w:r>
        <w:rPr>
          <w:rFonts w:ascii="Times New Roman" w:hAnsi="Times New Roman" w:eastAsia="Times New Roman" w:cs="Times New Roman"/>
          <w:b/>
          <w:bCs/>
          <w:i/>
          <w:iCs/>
          <w:color w:val="000000"/>
          <w:sz w:val="24"/>
          <w:szCs w:val="24"/>
          <w:lang w:eastAsia="vi-VN"/>
        </w:rPr>
        <w:t>Đối tượng tham gia:</w:t>
      </w:r>
      <w:r>
        <w:rPr>
          <w:rFonts w:ascii="Times New Roman" w:hAnsi="Times New Roman" w:eastAsia="Times New Roman" w:cs="Times New Roman"/>
          <w:color w:val="000000"/>
          <w:sz w:val="24"/>
          <w:szCs w:val="24"/>
          <w:lang w:eastAsia="vi-VN"/>
        </w:rPr>
        <w:t xml:space="preserve"> </w:t>
      </w:r>
      <w:r>
        <w:rPr>
          <w:rFonts w:hint="default" w:ascii="Times New Roman" w:hAnsi="Times New Roman" w:eastAsia="Times New Roman" w:cs="Times New Roman"/>
          <w:color w:val="000000"/>
          <w:sz w:val="24"/>
          <w:szCs w:val="24"/>
          <w:lang w:val="en-US" w:eastAsia="vi-VN"/>
        </w:rPr>
        <w:t>S</w:t>
      </w:r>
      <w:r>
        <w:rPr>
          <w:rFonts w:ascii="Times New Roman" w:hAnsi="Times New Roman" w:eastAsia="Times New Roman" w:cs="Times New Roman"/>
          <w:color w:val="000000"/>
          <w:sz w:val="24"/>
          <w:szCs w:val="24"/>
          <w:lang w:eastAsia="vi-VN"/>
        </w:rPr>
        <w:t>inh viên</w:t>
      </w:r>
      <w:r>
        <w:rPr>
          <w:rFonts w:hint="default" w:ascii="Times New Roman" w:hAnsi="Times New Roman" w:eastAsia="Times New Roman" w:cs="Times New Roman"/>
          <w:color w:val="000000"/>
          <w:sz w:val="24"/>
          <w:szCs w:val="24"/>
          <w:lang w:val="en-US" w:eastAsia="vi-VN"/>
        </w:rPr>
        <w:t>, Đối tác, Khách hàng và</w:t>
      </w:r>
      <w:r>
        <w:rPr>
          <w:rFonts w:ascii="Times New Roman" w:hAnsi="Times New Roman" w:eastAsia="Times New Roman" w:cs="Times New Roman"/>
          <w:color w:val="000000"/>
          <w:sz w:val="24"/>
          <w:szCs w:val="24"/>
          <w:lang w:eastAsia="vi-VN"/>
        </w:rPr>
        <w:t xml:space="preserve"> </w:t>
      </w:r>
      <w:r>
        <w:rPr>
          <w:rFonts w:hint="default" w:ascii="Times New Roman" w:hAnsi="Times New Roman" w:eastAsia="Times New Roman" w:cs="Times New Roman"/>
          <w:color w:val="000000"/>
          <w:sz w:val="24"/>
          <w:szCs w:val="24"/>
          <w:lang w:val="en-US" w:eastAsia="vi-VN"/>
        </w:rPr>
        <w:t>tất cả những người yêu thích công nghệ</w:t>
      </w:r>
      <w:r>
        <w:rPr>
          <w:rFonts w:ascii="Times New Roman" w:hAnsi="Times New Roman" w:eastAsia="Times New Roman" w:cs="Times New Roman"/>
          <w:color w:val="000000"/>
          <w:sz w:val="24"/>
          <w:szCs w:val="24"/>
          <w:lang w:eastAsia="vi-VN"/>
        </w:rPr>
        <w:t>.</w:t>
      </w:r>
    </w:p>
    <w:p>
      <w:pPr>
        <w:pStyle w:val="25"/>
        <w:numPr>
          <w:ilvl w:val="0"/>
          <w:numId w:val="0"/>
        </w:numPr>
        <w:spacing w:before="120" w:after="0" w:line="240" w:lineRule="auto"/>
        <w:ind w:left="360" w:leftChars="0"/>
        <w:jc w:val="both"/>
        <w:rPr>
          <w:rFonts w:ascii="Times New Roman" w:hAnsi="Times New Roman" w:eastAsia="Times New Roman" w:cs="Times New Roman"/>
          <w:sz w:val="24"/>
          <w:szCs w:val="24"/>
          <w:lang w:eastAsia="vi-VN"/>
        </w:rPr>
      </w:pPr>
    </w:p>
    <w:p>
      <w:pPr>
        <w:pStyle w:val="25"/>
        <w:numPr>
          <w:ilvl w:val="0"/>
          <w:numId w:val="2"/>
        </w:numPr>
        <w:spacing w:before="120" w:after="0" w:line="240" w:lineRule="auto"/>
        <w:jc w:val="both"/>
        <w:rPr>
          <w:rFonts w:hint="default" w:ascii="Times New Roman" w:hAnsi="Times New Roman" w:cs="Times New Roman"/>
          <w:lang w:val="en-US"/>
        </w:rPr>
      </w:pPr>
      <w:r>
        <w:rPr>
          <w:rFonts w:ascii="Times New Roman" w:hAnsi="Times New Roman" w:eastAsia="Times New Roman" w:cs="Times New Roman"/>
          <w:b/>
          <w:bCs/>
          <w:i/>
          <w:iCs/>
          <w:color w:val="000000"/>
          <w:sz w:val="24"/>
          <w:szCs w:val="24"/>
          <w:lang w:eastAsia="vi-VN"/>
        </w:rPr>
        <w:t xml:space="preserve">Hình thức tham gia: </w:t>
      </w:r>
      <w:r>
        <w:rPr>
          <w:rFonts w:ascii="Times New Roman" w:hAnsi="Times New Roman" w:eastAsia="Times New Roman" w:cs="Times New Roman"/>
          <w:b w:val="0"/>
          <w:bCs w:val="0"/>
          <w:color w:val="000000"/>
          <w:sz w:val="24"/>
          <w:szCs w:val="24"/>
          <w:lang w:eastAsia="vi-VN"/>
        </w:rPr>
        <w:t xml:space="preserve">Cuộc thi gồm có </w:t>
      </w:r>
      <w:r>
        <w:rPr>
          <w:rFonts w:hint="default" w:ascii="Times New Roman" w:hAnsi="Times New Roman" w:eastAsia="Times New Roman" w:cs="Times New Roman"/>
          <w:b w:val="0"/>
          <w:bCs w:val="0"/>
          <w:color w:val="000000"/>
          <w:sz w:val="24"/>
          <w:szCs w:val="24"/>
          <w:lang w:val="en-US" w:eastAsia="vi-VN"/>
        </w:rPr>
        <w:t>nhiều giai đoạn</w:t>
      </w:r>
      <w:r>
        <w:rPr>
          <w:rFonts w:ascii="Times New Roman" w:hAnsi="Times New Roman" w:eastAsia="Times New Roman" w:cs="Times New Roman"/>
          <w:b w:val="0"/>
          <w:bCs w:val="0"/>
          <w:color w:val="000000"/>
          <w:sz w:val="24"/>
          <w:szCs w:val="24"/>
          <w:lang w:eastAsia="vi-VN"/>
        </w:rPr>
        <w:t xml:space="preserve"> (</w:t>
      </w:r>
      <w:r>
        <w:rPr>
          <w:rFonts w:hint="default" w:ascii="Times New Roman" w:hAnsi="Times New Roman" w:eastAsia="Times New Roman" w:cs="Times New Roman"/>
          <w:b w:val="0"/>
          <w:bCs w:val="0"/>
          <w:color w:val="000000"/>
          <w:sz w:val="24"/>
          <w:szCs w:val="24"/>
          <w:lang w:val="en-US" w:eastAsia="vi-VN"/>
        </w:rPr>
        <w:t>Giai đoạn 1, 2, 3</w:t>
      </w:r>
      <w:r>
        <w:rPr>
          <w:rFonts w:ascii="Times New Roman" w:hAnsi="Times New Roman" w:eastAsia="Times New Roman" w:cs="Times New Roman"/>
          <w:b w:val="0"/>
          <w:bCs w:val="0"/>
          <w:color w:val="000000"/>
          <w:sz w:val="24"/>
          <w:szCs w:val="24"/>
          <w:lang w:eastAsia="vi-VN"/>
        </w:rPr>
        <w:t xml:space="preserve"> trực tuyến (Online)</w:t>
      </w:r>
      <w:r>
        <w:rPr>
          <w:rFonts w:hint="default" w:ascii="Times New Roman" w:hAnsi="Times New Roman" w:eastAsia="Times New Roman" w:cs="Times New Roman"/>
          <w:b w:val="0"/>
          <w:bCs w:val="0"/>
          <w:color w:val="000000"/>
          <w:sz w:val="24"/>
          <w:szCs w:val="24"/>
          <w:lang w:val="en-US" w:eastAsia="vi-VN"/>
        </w:rPr>
        <w:t>.</w:t>
      </w:r>
      <w:r>
        <w:rPr>
          <w:rFonts w:ascii="Times New Roman" w:hAnsi="Times New Roman" w:eastAsia="Times New Roman" w:cs="Times New Roman"/>
          <w:b/>
          <w:bCs/>
          <w:color w:val="000000"/>
          <w:sz w:val="24"/>
          <w:szCs w:val="24"/>
          <w:lang w:eastAsia="vi-VN"/>
        </w:rPr>
        <w:t xml:space="preserve"> </w:t>
      </w:r>
      <w:r>
        <w:rPr>
          <w:rFonts w:hint="default" w:ascii="Times New Roman" w:hAnsi="Times New Roman" w:cs="Times New Roman"/>
        </w:rPr>
        <w:t>Vòng</w:t>
      </w:r>
      <w:r>
        <w:rPr>
          <w:rFonts w:hint="default" w:ascii="Times New Roman" w:hAnsi="Times New Roman" w:cs="Times New Roman"/>
          <w:lang w:val="en-US"/>
        </w:rPr>
        <w:t xml:space="preserve"> chung kết vô địch sẽ do Liên bang Nga đăng cai tổ chức và diễn ra trực tiếp tại TP. </w:t>
      </w:r>
      <w:r>
        <w:rPr>
          <w:rFonts w:hint="default" w:ascii="Times New Roman" w:hAnsi="Times New Roman" w:cs="Times New Roman"/>
        </w:rPr>
        <w:t xml:space="preserve">Kazan </w:t>
      </w:r>
      <w:r>
        <w:rPr>
          <w:rFonts w:hint="default" w:ascii="Times New Roman" w:hAnsi="Times New Roman" w:cs="Times New Roman"/>
          <w:lang w:val="en-US"/>
        </w:rPr>
        <w:t xml:space="preserve">vào tháng 10 năm </w:t>
      </w:r>
      <w:r>
        <w:rPr>
          <w:rFonts w:hint="default" w:ascii="Times New Roman" w:hAnsi="Times New Roman" w:cs="Times New Roman"/>
        </w:rPr>
        <w:t>2024</w:t>
      </w:r>
      <w:r>
        <w:rPr>
          <w:rFonts w:hint="default" w:ascii="Times New Roman" w:hAnsi="Times New Roman" w:cs="Times New Roman"/>
          <w:lang w:val="en-US"/>
        </w:rPr>
        <w:t>.</w:t>
      </w:r>
    </w:p>
    <w:p>
      <w:pPr>
        <w:rPr>
          <w:rFonts w:hint="default" w:ascii="Times New Roman" w:hAnsi="Times New Roman" w:cs="Times New Roman"/>
          <w:b/>
          <w:bCs/>
          <w:lang w:val="en-US"/>
        </w:rPr>
      </w:pPr>
    </w:p>
    <w:p>
      <w:pPr>
        <w:pStyle w:val="25"/>
        <w:numPr>
          <w:ilvl w:val="0"/>
          <w:numId w:val="2"/>
        </w:numPr>
        <w:spacing w:before="120" w:after="0" w:line="240" w:lineRule="auto"/>
        <w:jc w:val="both"/>
        <w:rPr>
          <w:rFonts w:hint="default" w:ascii="Times New Roman" w:hAnsi="Times New Roman" w:eastAsia="Times New Roman" w:cs="Times New Roman"/>
          <w:b/>
          <w:bCs/>
          <w:i/>
          <w:iCs/>
          <w:color w:val="000000"/>
          <w:sz w:val="24"/>
          <w:szCs w:val="24"/>
          <w:lang w:val="en-US" w:eastAsia="vi-VN"/>
        </w:rPr>
      </w:pPr>
      <w:r>
        <w:rPr>
          <w:rFonts w:hint="default" w:ascii="Times New Roman" w:hAnsi="Times New Roman" w:eastAsia="Times New Roman" w:cs="Times New Roman"/>
          <w:b/>
          <w:bCs/>
          <w:i/>
          <w:iCs/>
          <w:color w:val="000000"/>
          <w:sz w:val="24"/>
          <w:szCs w:val="24"/>
          <w:lang w:val="en-US" w:eastAsia="vi-VN"/>
        </w:rPr>
        <w:t xml:space="preserve">Giải thưởng: </w:t>
      </w:r>
    </w:p>
    <w:tbl>
      <w:tblPr>
        <w:tblStyle w:val="14"/>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849"/>
        <w:gridCol w:w="758"/>
        <w:gridCol w:w="839"/>
        <w:gridCol w:w="883"/>
        <w:gridCol w:w="760"/>
        <w:gridCol w:w="760"/>
        <w:gridCol w:w="861"/>
        <w:gridCol w:w="885"/>
        <w:gridCol w:w="760"/>
        <w:gridCol w:w="761"/>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41" w:type="dxa"/>
            <w:vMerge w:val="restart"/>
            <w:tcBorders>
              <w:left w:val="single" w:color="auto" w:sz="12" w:space="0"/>
              <w:righ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lang w:val="en-US"/>
              </w:rPr>
            </w:pPr>
            <w:r>
              <w:rPr>
                <w:rFonts w:hint="default" w:ascii="Times New Roman" w:hAnsi="Times New Roman" w:eastAsia="SimSun" w:cs="Times New Roman"/>
                <w:b/>
                <w:bCs/>
                <w:sz w:val="18"/>
                <w:szCs w:val="18"/>
                <w:vertAlign w:val="baseline"/>
                <w:lang w:val="en-US"/>
              </w:rPr>
              <w:t>Giải thưởng</w:t>
            </w:r>
          </w:p>
        </w:tc>
        <w:tc>
          <w:tcPr>
            <w:tcW w:w="2458" w:type="dxa"/>
            <w:gridSpan w:val="3"/>
            <w:tcBorders>
              <w:left w:val="single" w:color="auto" w:sz="12" w:space="0"/>
              <w:righ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rPr>
            </w:pPr>
            <w:r>
              <w:rPr>
                <w:rFonts w:hint="default" w:ascii="Times New Roman" w:hAnsi="Times New Roman" w:eastAsia="SimSun" w:cs="Times New Roman"/>
                <w:b/>
                <w:bCs/>
                <w:sz w:val="18"/>
                <w:szCs w:val="18"/>
                <w:vertAlign w:val="baseline"/>
                <w:lang w:val="en-US"/>
              </w:rPr>
              <w:t>Giai đoạn 1</w:t>
            </w:r>
          </w:p>
        </w:tc>
        <w:tc>
          <w:tcPr>
            <w:tcW w:w="2412" w:type="dxa"/>
            <w:gridSpan w:val="3"/>
            <w:tcBorders>
              <w:left w:val="single" w:color="auto" w:sz="12" w:space="0"/>
              <w:righ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rPr>
            </w:pPr>
            <w:r>
              <w:rPr>
                <w:rFonts w:hint="default" w:ascii="Times New Roman" w:hAnsi="Times New Roman" w:eastAsia="SimSun" w:cs="Times New Roman"/>
                <w:b/>
                <w:bCs/>
                <w:sz w:val="18"/>
                <w:szCs w:val="18"/>
                <w:vertAlign w:val="baseline"/>
                <w:lang w:val="en-US"/>
              </w:rPr>
              <w:t>Giai đoạn 2</w:t>
            </w:r>
          </w:p>
        </w:tc>
        <w:tc>
          <w:tcPr>
            <w:tcW w:w="2517" w:type="dxa"/>
            <w:gridSpan w:val="3"/>
            <w:tcBorders>
              <w:left w:val="single" w:color="auto" w:sz="12" w:space="0"/>
              <w:righ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rPr>
            </w:pPr>
            <w:r>
              <w:rPr>
                <w:rFonts w:hint="default" w:ascii="Times New Roman" w:hAnsi="Times New Roman" w:eastAsia="SimSun" w:cs="Times New Roman"/>
                <w:b/>
                <w:bCs/>
                <w:sz w:val="18"/>
                <w:szCs w:val="18"/>
                <w:vertAlign w:val="baseline"/>
                <w:lang w:val="en-US"/>
              </w:rPr>
              <w:t>Giai đoạn 3</w:t>
            </w:r>
          </w:p>
        </w:tc>
        <w:tc>
          <w:tcPr>
            <w:tcW w:w="1644" w:type="dxa"/>
            <w:gridSpan w:val="2"/>
            <w:tcBorders>
              <w:left w:val="single" w:color="auto" w:sz="12" w:space="0"/>
              <w:righ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lang w:val="en-US"/>
              </w:rPr>
            </w:pPr>
            <w:r>
              <w:rPr>
                <w:rFonts w:hint="default" w:ascii="Times New Roman" w:hAnsi="Times New Roman" w:eastAsia="SimSun" w:cs="Times New Roman"/>
                <w:b/>
                <w:bCs/>
                <w:sz w:val="18"/>
                <w:szCs w:val="18"/>
                <w:vertAlign w:val="baseline"/>
                <w:lang w:val="en-US"/>
              </w:rPr>
              <w:t>Chung kết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41" w:type="dxa"/>
            <w:vMerge w:val="continue"/>
            <w:tcBorders>
              <w:left w:val="single" w:color="auto" w:sz="12" w:space="0"/>
              <w:right w:val="single" w:color="auto" w:sz="12" w:space="0"/>
            </w:tcBorders>
            <w:shd w:val="clear" w:color="auto" w:fill="E2EFDA" w:themeFill="accent6" w:themeFillTint="32"/>
          </w:tcPr>
          <w:p>
            <w:pPr>
              <w:spacing w:before="0" w:after="0" w:line="240" w:lineRule="auto"/>
              <w:jc w:val="both"/>
              <w:rPr>
                <w:rFonts w:hint="default" w:ascii="Times New Roman" w:hAnsi="Times New Roman" w:eastAsia="SimSun" w:cs="Times New Roman"/>
                <w:sz w:val="18"/>
                <w:szCs w:val="18"/>
                <w:vertAlign w:val="baseline"/>
                <w:lang w:val="en-US"/>
              </w:rPr>
            </w:pPr>
          </w:p>
        </w:tc>
        <w:tc>
          <w:tcPr>
            <w:tcW w:w="854" w:type="dxa"/>
            <w:tcBorders>
              <w:lef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lang w:val="en-US"/>
              </w:rPr>
            </w:pPr>
            <w:r>
              <w:rPr>
                <w:rFonts w:hint="default" w:ascii="Times New Roman" w:hAnsi="Times New Roman" w:eastAsia="SimSun" w:cs="Times New Roman"/>
                <w:b/>
                <w:bCs/>
                <w:sz w:val="18"/>
                <w:szCs w:val="18"/>
                <w:vertAlign w:val="baseline"/>
                <w:lang w:val="en-US"/>
              </w:rPr>
              <w:t>Châu Á</w:t>
            </w:r>
          </w:p>
        </w:tc>
        <w:tc>
          <w:tcPr>
            <w:tcW w:w="761" w:type="dxa"/>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rPr>
            </w:pPr>
            <w:r>
              <w:rPr>
                <w:rFonts w:hint="default" w:ascii="Times New Roman" w:hAnsi="Times New Roman" w:eastAsia="SimSun" w:cs="Times New Roman"/>
                <w:b/>
                <w:bCs/>
                <w:sz w:val="18"/>
                <w:szCs w:val="18"/>
                <w:vertAlign w:val="baseline"/>
              </w:rPr>
              <w:t>Châu phi</w:t>
            </w:r>
          </w:p>
        </w:tc>
        <w:tc>
          <w:tcPr>
            <w:tcW w:w="843" w:type="dxa"/>
            <w:tcBorders>
              <w:righ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lang w:val="en-US"/>
              </w:rPr>
            </w:pPr>
            <w:r>
              <w:rPr>
                <w:rFonts w:hint="default" w:ascii="Times New Roman" w:hAnsi="Times New Roman" w:eastAsia="SimSun" w:cs="Times New Roman"/>
                <w:b/>
                <w:bCs/>
                <w:sz w:val="18"/>
                <w:szCs w:val="18"/>
                <w:vertAlign w:val="baseline"/>
                <w:lang w:val="en-US"/>
              </w:rPr>
              <w:t>Châu Mỹ</w:t>
            </w:r>
          </w:p>
        </w:tc>
        <w:tc>
          <w:tcPr>
            <w:tcW w:w="888" w:type="dxa"/>
            <w:tcBorders>
              <w:lef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color w:val="auto"/>
                <w:kern w:val="0"/>
                <w:sz w:val="18"/>
                <w:szCs w:val="18"/>
                <w:vertAlign w:val="baseline"/>
                <w:lang w:val="en-US" w:eastAsia="en-US" w:bidi="ar-SA"/>
              </w:rPr>
            </w:pPr>
            <w:r>
              <w:rPr>
                <w:rFonts w:hint="default" w:ascii="Times New Roman" w:hAnsi="Times New Roman" w:eastAsia="SimSun" w:cs="Times New Roman"/>
                <w:b/>
                <w:bCs/>
                <w:sz w:val="18"/>
                <w:szCs w:val="18"/>
                <w:vertAlign w:val="baseline"/>
                <w:lang w:val="en-US"/>
              </w:rPr>
              <w:t>Châu Á</w:t>
            </w:r>
          </w:p>
        </w:tc>
        <w:tc>
          <w:tcPr>
            <w:tcW w:w="762" w:type="dxa"/>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color w:val="auto"/>
                <w:kern w:val="0"/>
                <w:sz w:val="18"/>
                <w:szCs w:val="18"/>
                <w:vertAlign w:val="baseline"/>
                <w:lang w:val="en-PH" w:eastAsia="en-US" w:bidi="ar-SA"/>
              </w:rPr>
            </w:pPr>
            <w:r>
              <w:rPr>
                <w:rFonts w:hint="default" w:ascii="Times New Roman" w:hAnsi="Times New Roman" w:eastAsia="SimSun" w:cs="Times New Roman"/>
                <w:b/>
                <w:bCs/>
                <w:sz w:val="18"/>
                <w:szCs w:val="18"/>
                <w:vertAlign w:val="baseline"/>
              </w:rPr>
              <w:t>Châu phi</w:t>
            </w:r>
          </w:p>
        </w:tc>
        <w:tc>
          <w:tcPr>
            <w:tcW w:w="762" w:type="dxa"/>
            <w:tcBorders>
              <w:righ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color w:val="auto"/>
                <w:kern w:val="0"/>
                <w:sz w:val="18"/>
                <w:szCs w:val="18"/>
                <w:vertAlign w:val="baseline"/>
                <w:lang w:val="en-US" w:eastAsia="en-US" w:bidi="ar-SA"/>
              </w:rPr>
            </w:pPr>
            <w:r>
              <w:rPr>
                <w:rFonts w:hint="default" w:ascii="Times New Roman" w:hAnsi="Times New Roman" w:eastAsia="SimSun" w:cs="Times New Roman"/>
                <w:b/>
                <w:bCs/>
                <w:sz w:val="18"/>
                <w:szCs w:val="18"/>
                <w:vertAlign w:val="baseline"/>
                <w:lang w:val="en-US"/>
              </w:rPr>
              <w:t>Châu Mỹ</w:t>
            </w:r>
          </w:p>
        </w:tc>
        <w:tc>
          <w:tcPr>
            <w:tcW w:w="865" w:type="dxa"/>
            <w:tcBorders>
              <w:lef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color w:val="auto"/>
                <w:kern w:val="0"/>
                <w:sz w:val="18"/>
                <w:szCs w:val="18"/>
                <w:vertAlign w:val="baseline"/>
                <w:lang w:val="en-US" w:eastAsia="en-US" w:bidi="ar-SA"/>
              </w:rPr>
            </w:pPr>
            <w:r>
              <w:rPr>
                <w:rFonts w:hint="default" w:ascii="Times New Roman" w:hAnsi="Times New Roman" w:eastAsia="SimSun" w:cs="Times New Roman"/>
                <w:b/>
                <w:bCs/>
                <w:sz w:val="18"/>
                <w:szCs w:val="18"/>
                <w:vertAlign w:val="baseline"/>
                <w:lang w:val="en-US"/>
              </w:rPr>
              <w:t>Châu Á</w:t>
            </w:r>
          </w:p>
        </w:tc>
        <w:tc>
          <w:tcPr>
            <w:tcW w:w="890" w:type="dxa"/>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color w:val="auto"/>
                <w:kern w:val="0"/>
                <w:sz w:val="18"/>
                <w:szCs w:val="18"/>
                <w:vertAlign w:val="baseline"/>
                <w:lang w:val="en-PH" w:eastAsia="en-US" w:bidi="ar-SA"/>
              </w:rPr>
            </w:pPr>
            <w:r>
              <w:rPr>
                <w:rFonts w:hint="default" w:ascii="Times New Roman" w:hAnsi="Times New Roman" w:eastAsia="SimSun" w:cs="Times New Roman"/>
                <w:b/>
                <w:bCs/>
                <w:sz w:val="18"/>
                <w:szCs w:val="18"/>
                <w:vertAlign w:val="baseline"/>
              </w:rPr>
              <w:t>Châu phi</w:t>
            </w:r>
          </w:p>
        </w:tc>
        <w:tc>
          <w:tcPr>
            <w:tcW w:w="762" w:type="dxa"/>
            <w:tcBorders>
              <w:righ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color w:val="auto"/>
                <w:kern w:val="0"/>
                <w:sz w:val="18"/>
                <w:szCs w:val="18"/>
                <w:vertAlign w:val="baseline"/>
                <w:lang w:val="en-US" w:eastAsia="en-US" w:bidi="ar-SA"/>
              </w:rPr>
            </w:pPr>
            <w:r>
              <w:rPr>
                <w:rFonts w:hint="default" w:ascii="Times New Roman" w:hAnsi="Times New Roman" w:eastAsia="SimSun" w:cs="Times New Roman"/>
                <w:b/>
                <w:bCs/>
                <w:sz w:val="18"/>
                <w:szCs w:val="18"/>
                <w:vertAlign w:val="baseline"/>
                <w:lang w:val="en-US"/>
              </w:rPr>
              <w:t>Châu Mỹ</w:t>
            </w:r>
          </w:p>
        </w:tc>
        <w:tc>
          <w:tcPr>
            <w:tcW w:w="761" w:type="dxa"/>
            <w:tcBorders>
              <w:lef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lang w:val="en-US"/>
              </w:rPr>
            </w:pPr>
            <w:r>
              <w:rPr>
                <w:rFonts w:hint="default" w:ascii="Times New Roman" w:hAnsi="Times New Roman" w:eastAsia="SimSun" w:cs="Times New Roman"/>
                <w:b/>
                <w:bCs/>
                <w:sz w:val="18"/>
                <w:szCs w:val="18"/>
                <w:vertAlign w:val="baseline"/>
                <w:lang w:val="en-US"/>
              </w:rPr>
              <w:t>Brics</w:t>
            </w:r>
          </w:p>
        </w:tc>
        <w:tc>
          <w:tcPr>
            <w:tcW w:w="883" w:type="dxa"/>
            <w:tcBorders>
              <w:right w:val="single" w:color="auto" w:sz="12" w:space="0"/>
            </w:tcBorders>
            <w:shd w:val="clear" w:color="auto" w:fill="E2EFDA" w:themeFill="accent6" w:themeFillTint="32"/>
            <w:vAlign w:val="center"/>
          </w:tcPr>
          <w:p>
            <w:pPr>
              <w:spacing w:before="0" w:after="0" w:line="240" w:lineRule="auto"/>
              <w:jc w:val="center"/>
              <w:rPr>
                <w:rFonts w:hint="default" w:ascii="Times New Roman" w:hAnsi="Times New Roman" w:eastAsia="SimSun" w:cs="Times New Roman"/>
                <w:b/>
                <w:bCs/>
                <w:sz w:val="18"/>
                <w:szCs w:val="18"/>
                <w:vertAlign w:val="baseline"/>
                <w:lang w:val="en-US"/>
              </w:rPr>
            </w:pPr>
            <w:r>
              <w:rPr>
                <w:rFonts w:hint="default" w:ascii="Times New Roman" w:hAnsi="Times New Roman" w:eastAsia="SimSun" w:cs="Times New Roman"/>
                <w:b/>
                <w:bCs/>
                <w:sz w:val="18"/>
                <w:szCs w:val="18"/>
                <w:vertAlign w:val="baseline"/>
                <w:lang w:val="en-US"/>
              </w:rPr>
              <w:t>Chuyên 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1</w:t>
            </w:r>
          </w:p>
        </w:tc>
        <w:tc>
          <w:tcPr>
            <w:tcW w:w="854" w:type="dxa"/>
            <w:tcBorders>
              <w:lef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$ 500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$ 500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$ 500</w:t>
            </w:r>
          </w:p>
        </w:tc>
        <w:tc>
          <w:tcPr>
            <w:tcW w:w="888"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$ 500</w:t>
            </w:r>
          </w:p>
        </w:tc>
        <w:tc>
          <w:tcPr>
            <w:tcW w:w="762"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$ 500</w:t>
            </w:r>
          </w:p>
        </w:tc>
        <w:tc>
          <w:tcPr>
            <w:tcW w:w="762"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$ 500</w:t>
            </w:r>
          </w:p>
        </w:tc>
        <w:tc>
          <w:tcPr>
            <w:tcW w:w="865"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$ 500</w:t>
            </w:r>
          </w:p>
        </w:tc>
        <w:tc>
          <w:tcPr>
            <w:tcW w:w="890"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$ 500</w:t>
            </w:r>
          </w:p>
        </w:tc>
        <w:tc>
          <w:tcPr>
            <w:tcW w:w="762"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$ 500</w:t>
            </w:r>
          </w:p>
        </w:tc>
        <w:tc>
          <w:tcPr>
            <w:tcW w:w="761"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$ 3,000</w:t>
            </w:r>
          </w:p>
        </w:tc>
        <w:tc>
          <w:tcPr>
            <w:tcW w:w="88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2</w:t>
            </w:r>
          </w:p>
        </w:tc>
        <w:tc>
          <w:tcPr>
            <w:tcW w:w="854" w:type="dxa"/>
            <w:tcBorders>
              <w:lef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rPr>
            </w:pPr>
            <w:r>
              <w:rPr>
                <w:rFonts w:hint="default" w:ascii="Times New Roman" w:hAnsi="Times New Roman" w:eastAsia="SimSun" w:cs="Times New Roman"/>
                <w:sz w:val="18"/>
                <w:szCs w:val="18"/>
                <w:vertAlign w:val="baseline"/>
                <w:lang w:val="en-US"/>
              </w:rPr>
              <w:t>$ 300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$ 300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$ 300</w:t>
            </w:r>
          </w:p>
        </w:tc>
        <w:tc>
          <w:tcPr>
            <w:tcW w:w="888"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$ 300</w:t>
            </w:r>
          </w:p>
        </w:tc>
        <w:tc>
          <w:tcPr>
            <w:tcW w:w="762"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$ 300</w:t>
            </w:r>
          </w:p>
        </w:tc>
        <w:tc>
          <w:tcPr>
            <w:tcW w:w="762"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$ 300</w:t>
            </w:r>
          </w:p>
        </w:tc>
        <w:tc>
          <w:tcPr>
            <w:tcW w:w="865"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$ 300</w:t>
            </w:r>
          </w:p>
        </w:tc>
        <w:tc>
          <w:tcPr>
            <w:tcW w:w="890"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$ 300</w:t>
            </w:r>
          </w:p>
        </w:tc>
        <w:tc>
          <w:tcPr>
            <w:tcW w:w="762"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$ 300</w:t>
            </w:r>
          </w:p>
        </w:tc>
        <w:tc>
          <w:tcPr>
            <w:tcW w:w="761"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$ 2,000</w:t>
            </w:r>
          </w:p>
        </w:tc>
        <w:tc>
          <w:tcPr>
            <w:tcW w:w="88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PH" w:eastAsia="en-US" w:bidi="ar-SA"/>
              </w:rPr>
            </w:pPr>
            <w:r>
              <w:rPr>
                <w:rFonts w:hint="default" w:ascii="Times New Roman" w:hAnsi="Times New Roman" w:eastAsia="SimSun" w:cs="Times New Roman"/>
                <w:sz w:val="18"/>
                <w:szCs w:val="18"/>
                <w:vertAlign w:val="baseline"/>
                <w:lang w:val="en-US"/>
              </w:rPr>
              <w:t>$ 2,000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3</w:t>
            </w:r>
          </w:p>
        </w:tc>
        <w:tc>
          <w:tcPr>
            <w:tcW w:w="854"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$ 200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$ 200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$ 200</w:t>
            </w:r>
          </w:p>
        </w:tc>
        <w:tc>
          <w:tcPr>
            <w:tcW w:w="888"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$ 200</w:t>
            </w:r>
          </w:p>
        </w:tc>
        <w:tc>
          <w:tcPr>
            <w:tcW w:w="762"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$ 200</w:t>
            </w:r>
          </w:p>
        </w:tc>
        <w:tc>
          <w:tcPr>
            <w:tcW w:w="762"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$ 200</w:t>
            </w:r>
          </w:p>
        </w:tc>
        <w:tc>
          <w:tcPr>
            <w:tcW w:w="865"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$ 200</w:t>
            </w:r>
          </w:p>
        </w:tc>
        <w:tc>
          <w:tcPr>
            <w:tcW w:w="890"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$ 200</w:t>
            </w:r>
          </w:p>
        </w:tc>
        <w:tc>
          <w:tcPr>
            <w:tcW w:w="762"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$ 200</w:t>
            </w:r>
          </w:p>
        </w:tc>
        <w:tc>
          <w:tcPr>
            <w:tcW w:w="761"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$ 1,000</w:t>
            </w:r>
          </w:p>
        </w:tc>
        <w:tc>
          <w:tcPr>
            <w:tcW w:w="88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4</w:t>
            </w:r>
          </w:p>
        </w:tc>
        <w:tc>
          <w:tcPr>
            <w:tcW w:w="854"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88"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2"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2"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65"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90"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1"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83"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5</w:t>
            </w:r>
          </w:p>
        </w:tc>
        <w:tc>
          <w:tcPr>
            <w:tcW w:w="854"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88"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2"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2"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65"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90"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1"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83"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6</w:t>
            </w:r>
          </w:p>
        </w:tc>
        <w:tc>
          <w:tcPr>
            <w:tcW w:w="854"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88"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65"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90"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1"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83"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7</w:t>
            </w:r>
          </w:p>
        </w:tc>
        <w:tc>
          <w:tcPr>
            <w:tcW w:w="854"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88"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65"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90"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1"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83"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8</w:t>
            </w:r>
          </w:p>
        </w:tc>
        <w:tc>
          <w:tcPr>
            <w:tcW w:w="854"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88"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65"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90"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1"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83"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9</w:t>
            </w:r>
          </w:p>
        </w:tc>
        <w:tc>
          <w:tcPr>
            <w:tcW w:w="854"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88"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65"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90"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1"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83"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Borders>
              <w:left w:val="single" w:color="auto" w:sz="12" w:space="0"/>
              <w:right w:val="single" w:color="auto" w:sz="12" w:space="0"/>
            </w:tcBorders>
          </w:tcPr>
          <w:p>
            <w:pPr>
              <w:spacing w:before="0" w:after="0" w:line="240" w:lineRule="auto"/>
              <w:jc w:val="center"/>
              <w:rPr>
                <w:rFonts w:hint="default" w:ascii="Times New Roman" w:hAnsi="Times New Roman" w:eastAsia="SimSun" w:cs="Times New Roman"/>
                <w:sz w:val="18"/>
                <w:szCs w:val="18"/>
                <w:vertAlign w:val="baseline"/>
                <w:lang w:val="en-US"/>
              </w:rPr>
            </w:pPr>
            <w:r>
              <w:rPr>
                <w:rFonts w:hint="default" w:ascii="Times New Roman" w:hAnsi="Times New Roman" w:eastAsia="SimSun" w:cs="Times New Roman"/>
                <w:sz w:val="18"/>
                <w:szCs w:val="18"/>
                <w:vertAlign w:val="baseline"/>
                <w:lang w:val="en-US"/>
              </w:rPr>
              <w:t>10</w:t>
            </w:r>
          </w:p>
        </w:tc>
        <w:tc>
          <w:tcPr>
            <w:tcW w:w="854" w:type="dxa"/>
            <w:tcBorders>
              <w:lef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761" w:type="dxa"/>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43" w:type="dxa"/>
            <w:tcBorders>
              <w:right w:val="single" w:color="auto" w:sz="12" w:space="0"/>
            </w:tcBorders>
            <w:vAlign w:val="top"/>
          </w:tcPr>
          <w:p>
            <w:pPr>
              <w:spacing w:before="0" w:after="0" w:line="240" w:lineRule="auto"/>
              <w:jc w:val="center"/>
              <w:rPr>
                <w:rFonts w:hint="default" w:ascii="Times New Roman" w:hAnsi="Times New Roman" w:eastAsia="SimSun" w:cs="Times New Roman"/>
                <w:color w:val="auto"/>
                <w:kern w:val="0"/>
                <w:sz w:val="18"/>
                <w:szCs w:val="18"/>
                <w:vertAlign w:val="baseline"/>
                <w:lang w:val="en-US" w:eastAsia="en-US" w:bidi="ar-SA"/>
              </w:rPr>
            </w:pPr>
            <w:r>
              <w:rPr>
                <w:rFonts w:hint="default" w:ascii="Times New Roman" w:hAnsi="Times New Roman" w:eastAsia="SimSun" w:cs="Times New Roman"/>
                <w:sz w:val="18"/>
                <w:szCs w:val="18"/>
                <w:vertAlign w:val="baseline"/>
                <w:lang w:val="en-US"/>
              </w:rPr>
              <w:t>$ 100</w:t>
            </w:r>
          </w:p>
        </w:tc>
        <w:tc>
          <w:tcPr>
            <w:tcW w:w="888"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65"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90" w:type="dxa"/>
          </w:tcPr>
          <w:p>
            <w:pPr>
              <w:spacing w:before="0" w:after="0" w:line="240" w:lineRule="auto"/>
              <w:jc w:val="both"/>
              <w:rPr>
                <w:rFonts w:hint="default" w:ascii="Times New Roman" w:hAnsi="Times New Roman" w:eastAsia="SimSun" w:cs="Times New Roman"/>
                <w:sz w:val="18"/>
                <w:szCs w:val="18"/>
                <w:vertAlign w:val="baseline"/>
              </w:rPr>
            </w:pPr>
          </w:p>
        </w:tc>
        <w:tc>
          <w:tcPr>
            <w:tcW w:w="762"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761" w:type="dxa"/>
            <w:tcBorders>
              <w:lef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c>
          <w:tcPr>
            <w:tcW w:w="883" w:type="dxa"/>
            <w:tcBorders>
              <w:right w:val="single" w:color="auto" w:sz="12" w:space="0"/>
            </w:tcBorders>
          </w:tcPr>
          <w:p>
            <w:pPr>
              <w:spacing w:before="0" w:after="0" w:line="240" w:lineRule="auto"/>
              <w:jc w:val="both"/>
              <w:rPr>
                <w:rFonts w:hint="default" w:ascii="Times New Roman" w:hAnsi="Times New Roman" w:eastAsia="SimSun" w:cs="Times New Roman"/>
                <w:sz w:val="18"/>
                <w:szCs w:val="18"/>
                <w:vertAlign w:val="baseline"/>
              </w:rPr>
            </w:pPr>
          </w:p>
        </w:tc>
      </w:tr>
    </w:tbl>
    <w:p>
      <w:pPr>
        <w:spacing w:before="0" w:after="0" w:line="240" w:lineRule="auto"/>
        <w:ind w:left="0" w:leftChars="0" w:firstLine="0" w:firstLineChars="0"/>
        <w:jc w:val="both"/>
        <w:rPr>
          <w:rFonts w:hint="default" w:ascii="Times New Roman" w:hAnsi="Times New Roman" w:eastAsia="SimSun" w:cs="Times New Roman"/>
          <w:sz w:val="24"/>
          <w:szCs w:val="24"/>
        </w:rPr>
      </w:pPr>
    </w:p>
    <w:p>
      <w:pPr>
        <w:spacing w:before="120" w:after="0" w:line="240" w:lineRule="auto"/>
        <w:jc w:val="both"/>
        <w:rPr>
          <w:rStyle w:val="27"/>
          <w:i/>
          <w:iCs/>
          <w:sz w:val="24"/>
          <w:szCs w:val="24"/>
        </w:rPr>
      </w:pPr>
      <w:r>
        <w:rPr>
          <w:rFonts w:ascii="Times New Roman" w:hAnsi="Times New Roman" w:eastAsia="Times New Roman" w:cs="Times New Roman"/>
          <w:i/>
          <w:iCs/>
          <w:sz w:val="24"/>
          <w:szCs w:val="24"/>
          <w:lang w:eastAsia="vi-VN"/>
        </w:rPr>
        <w:t xml:space="preserve">Ngoài giải thưởng tiền mặt, người dự thi sẽ nhận được nhiều phần quà có giá trị khác. Đặc biệt </w:t>
      </w:r>
      <w:r>
        <w:rPr>
          <w:rStyle w:val="27"/>
          <w:i/>
          <w:iCs/>
          <w:sz w:val="24"/>
          <w:szCs w:val="24"/>
        </w:rPr>
        <w:t>được giao lưu với các chuyên gia CNTT quốc tế, học hỏi lẫn nhau để tích lũy thêm kiến thức, kỹ năng nghề nghiệp chuyên môn cho công việc trong tương lai. Những người đạt giải sẽ có nhiều cơ hội thực tập, làm việc cho 1C tại Việt Nam hoặc các nước khác trên thế giới.</w:t>
      </w:r>
    </w:p>
    <w:p>
      <w:pPr>
        <w:spacing w:before="0" w:after="0" w:line="240" w:lineRule="auto"/>
        <w:ind w:firstLine="720"/>
        <w:jc w:val="both"/>
        <w:rPr>
          <w:rFonts w:ascii="Times New Roman" w:hAnsi="Times New Roman" w:eastAsia="Times New Roman" w:cs="Times New Roman"/>
          <w:i/>
          <w:iCs/>
          <w:color w:val="000000"/>
          <w:sz w:val="24"/>
          <w:szCs w:val="24"/>
          <w:lang w:eastAsia="vi-VN"/>
        </w:rPr>
      </w:pPr>
      <w:r>
        <w:rPr>
          <w:rFonts w:ascii="Times New Roman" w:hAnsi="Times New Roman" w:eastAsia="Times New Roman" w:cs="Times New Roman"/>
          <w:i/>
          <w:iCs/>
          <w:color w:val="000000"/>
          <w:sz w:val="24"/>
          <w:szCs w:val="24"/>
          <w:lang w:eastAsia="vi-VN"/>
        </w:rPr>
        <w:t>Các chi phí đi lại, ăn, ở, ngủ, nghỉ phục vụ cho vòng chung kết sẽ do Ban tổ chức chịu trách nhiệm thanh toán.</w:t>
      </w:r>
    </w:p>
    <w:p>
      <w:pPr>
        <w:spacing w:before="0" w:after="0" w:line="240" w:lineRule="auto"/>
        <w:ind w:firstLine="720"/>
        <w:jc w:val="both"/>
        <w:rPr>
          <w:rFonts w:hint="default" w:ascii="Times New Roman" w:hAnsi="Times New Roman" w:eastAsia="Times New Roman" w:cs="Times New Roman"/>
          <w:i/>
          <w:iCs/>
          <w:color w:val="000000"/>
          <w:sz w:val="24"/>
          <w:szCs w:val="24"/>
          <w:lang w:eastAsia="vi-VN"/>
        </w:rPr>
      </w:pPr>
    </w:p>
    <w:p>
      <w:pPr>
        <w:spacing w:before="0" w:after="0" w:line="240" w:lineRule="auto"/>
        <w:ind w:firstLine="720"/>
        <w:jc w:val="both"/>
        <w:rPr>
          <w:rFonts w:hint="default" w:ascii="Times New Roman" w:hAnsi="Times New Roman" w:cs="Times New Roman"/>
          <w:szCs w:val="24"/>
        </w:rPr>
      </w:pPr>
      <w:r>
        <w:rPr>
          <w:rFonts w:hint="default" w:ascii="Times New Roman" w:hAnsi="Times New Roman" w:cs="Times New Roman"/>
          <w:szCs w:val="24"/>
        </w:rPr>
        <w:t>1C Skills Camp</w:t>
      </w:r>
      <w:r>
        <w:rPr>
          <w:rFonts w:hint="default" w:ascii="Times New Roman" w:hAnsi="Times New Roman" w:cs="Times New Roman"/>
          <w:szCs w:val="24"/>
          <w:lang w:val="en-US"/>
        </w:rPr>
        <w:t xml:space="preserve"> là sáng kiến của Công ty</w:t>
      </w:r>
      <w:r>
        <w:rPr>
          <w:rFonts w:hint="default" w:ascii="Times New Roman" w:hAnsi="Times New Roman" w:cs="Times New Roman"/>
          <w:szCs w:val="24"/>
        </w:rPr>
        <w:t xml:space="preserve"> 1C</w:t>
      </w:r>
      <w:r>
        <w:rPr>
          <w:rFonts w:hint="default" w:ascii="Times New Roman" w:hAnsi="Times New Roman" w:cs="Times New Roman"/>
          <w:szCs w:val="24"/>
          <w:lang w:val="en-US"/>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"https://1c.com/" \h </w:instrText>
      </w:r>
      <w:r>
        <w:rPr>
          <w:rFonts w:hint="default" w:ascii="Times New Roman" w:hAnsi="Times New Roman" w:cs="Times New Roman"/>
        </w:rPr>
        <w:fldChar w:fldCharType="separate"/>
      </w:r>
      <w:r>
        <w:rPr>
          <w:rStyle w:val="12"/>
          <w:rFonts w:hint="default" w:ascii="Times New Roman" w:hAnsi="Times New Roman" w:cs="Times New Roman"/>
          <w:szCs w:val="24"/>
          <w:lang w:val="en-US"/>
        </w:rPr>
        <w:t>1c.com</w:t>
      </w:r>
      <w:r>
        <w:rPr>
          <w:rStyle w:val="12"/>
          <w:rFonts w:hint="default" w:ascii="Times New Roman" w:hAnsi="Times New Roman" w:cs="Times New Roman"/>
          <w:szCs w:val="24"/>
          <w:lang w:val="en-US"/>
        </w:rPr>
        <w:fldChar w:fldCharType="end"/>
      </w:r>
      <w:r>
        <w:rPr>
          <w:rFonts w:hint="default" w:ascii="Times New Roman" w:hAnsi="Times New Roman" w:cs="Times New Roman"/>
          <w:szCs w:val="24"/>
          <w:lang w:val="en-US"/>
        </w:rPr>
        <w:t>) - một trong những công ty phát triển phần mềm lớn nhất ở Đông Âu</w:t>
      </w:r>
      <w:r>
        <w:rPr>
          <w:rFonts w:hint="default" w:ascii="Times New Roman" w:hAnsi="Times New Roman" w:cs="Times New Roman"/>
          <w:szCs w:val="24"/>
        </w:rPr>
        <w:t xml:space="preserve">, </w:t>
      </w:r>
      <w:r>
        <w:rPr>
          <w:rFonts w:hint="default" w:ascii="Times New Roman" w:hAnsi="Times New Roman" w:cs="Times New Roman"/>
          <w:szCs w:val="24"/>
          <w:lang w:val="en-US"/>
        </w:rPr>
        <w:t xml:space="preserve">và </w:t>
      </w:r>
      <w:r>
        <w:rPr>
          <w:rFonts w:hint="default" w:ascii="Times New Roman" w:hAnsi="Times New Roman" w:cs="Times New Roman"/>
          <w:b/>
          <w:bCs/>
          <w:szCs w:val="24"/>
        </w:rPr>
        <w:t>&lt;</w:t>
      </w:r>
      <w:r>
        <w:rPr>
          <w:rFonts w:hint="default" w:ascii="Times New Roman" w:hAnsi="Times New Roman" w:cs="Times New Roman"/>
          <w:b/>
          <w:bCs/>
          <w:szCs w:val="24"/>
          <w:lang w:val="en-US"/>
        </w:rPr>
        <w:t>công ty đối tác của 1</w:t>
      </w:r>
      <w:r>
        <w:rPr>
          <w:rFonts w:hint="default" w:ascii="Times New Roman" w:hAnsi="Times New Roman" w:cs="Times New Roman"/>
          <w:b/>
          <w:bCs/>
          <w:szCs w:val="24"/>
          <w:lang w:val="ru-RU"/>
        </w:rPr>
        <w:t>С</w:t>
      </w:r>
      <w:r>
        <w:rPr>
          <w:rFonts w:hint="default" w:ascii="Times New Roman" w:hAnsi="Times New Roman" w:cs="Times New Roman"/>
          <w:b/>
          <w:bCs/>
          <w:szCs w:val="24"/>
        </w:rPr>
        <w:t>&gt;</w:t>
      </w:r>
      <w:r>
        <w:rPr>
          <w:rFonts w:hint="default" w:ascii="Times New Roman" w:hAnsi="Times New Roman" w:cs="Times New Roman"/>
          <w:szCs w:val="24"/>
        </w:rPr>
        <w:t xml:space="preserve">. </w:t>
      </w:r>
      <w:r>
        <w:rPr>
          <w:rFonts w:hint="default" w:ascii="Times New Roman" w:hAnsi="Times New Roman" w:cs="Times New Roman"/>
          <w:szCs w:val="24"/>
          <w:lang w:val="en-US"/>
        </w:rPr>
        <w:t xml:space="preserve">Hơn </w:t>
      </w:r>
      <w:r>
        <w:rPr>
          <w:rFonts w:hint="default" w:ascii="Times New Roman" w:hAnsi="Times New Roman" w:cs="Times New Roman"/>
          <w:szCs w:val="24"/>
        </w:rPr>
        <w:t xml:space="preserve">1.5 </w:t>
      </w:r>
      <w:r>
        <w:rPr>
          <w:rFonts w:hint="default" w:ascii="Times New Roman" w:hAnsi="Times New Roman" w:cs="Times New Roman"/>
          <w:szCs w:val="24"/>
          <w:lang w:val="en-US"/>
        </w:rPr>
        <w:t>triệu doanh nghiệp tại 100</w:t>
      </w:r>
      <w:r>
        <w:rPr>
          <w:rFonts w:hint="default" w:ascii="Times New Roman" w:hAnsi="Times New Roman" w:cs="Times New Roman"/>
          <w:szCs w:val="24"/>
        </w:rPr>
        <w:t xml:space="preserve"> </w:t>
      </w:r>
      <w:r>
        <w:rPr>
          <w:rFonts w:hint="default" w:ascii="Times New Roman" w:hAnsi="Times New Roman" w:cs="Times New Roman"/>
          <w:szCs w:val="24"/>
          <w:lang w:val="en-US"/>
        </w:rPr>
        <w:t xml:space="preserve">quốc gia trên thế giới đang sử dụng giải pháp kinh doanh 1C, được xây dựng trên nền tảng </w:t>
      </w:r>
      <w:r>
        <w:rPr>
          <w:rFonts w:hint="default" w:ascii="Times New Roman" w:hAnsi="Times New Roman" w:cs="Times New Roman"/>
          <w:szCs w:val="24"/>
        </w:rPr>
        <w:t>1C:Enterprise.</w:t>
      </w:r>
      <w:r>
        <w:rPr>
          <w:rFonts w:hint="default" w:ascii="Times New Roman" w:hAnsi="Times New Roman" w:cs="Times New Roman"/>
          <w:szCs w:val="24"/>
          <w:lang w:val="en-US"/>
        </w:rPr>
        <w:t xml:space="preserve"> Công ty 1C hợp tác với các công ty và doanh nghiệp CNTT hàng đầu tổ chức </w:t>
      </w:r>
      <w:r>
        <w:rPr>
          <w:rFonts w:hint="default" w:ascii="Times New Roman" w:hAnsi="Times New Roman" w:cs="Times New Roman"/>
          <w:szCs w:val="24"/>
        </w:rPr>
        <w:t xml:space="preserve">Skills Camp </w:t>
      </w:r>
      <w:r>
        <w:rPr>
          <w:rFonts w:hint="default" w:ascii="Times New Roman" w:hAnsi="Times New Roman" w:cs="Times New Roman"/>
          <w:szCs w:val="24"/>
          <w:lang w:val="en-US"/>
        </w:rPr>
        <w:t>để hỗ trợ thế hệ lập trình viên kế cận</w:t>
      </w:r>
      <w:r>
        <w:rPr>
          <w:rFonts w:hint="default" w:ascii="Times New Roman" w:hAnsi="Times New Roman" w:cs="Times New Roman"/>
          <w:szCs w:val="24"/>
        </w:rPr>
        <w:t>.</w:t>
      </w:r>
    </w:p>
    <w:p>
      <w:pPr>
        <w:spacing w:before="0" w:after="0"/>
        <w:ind w:firstLine="720"/>
        <w:jc w:val="both"/>
        <w:rPr>
          <w:rFonts w:hint="default" w:ascii="Times New Roman" w:hAnsi="Times New Roman" w:cs="Times New Roman"/>
          <w:szCs w:val="24"/>
        </w:rPr>
      </w:pPr>
      <w:r>
        <w:rPr>
          <w:rFonts w:hint="default" w:ascii="Times New Roman" w:hAnsi="Times New Roman" w:cs="Times New Roman"/>
          <w:szCs w:val="24"/>
        </w:rPr>
        <w:t>1C:Enterprise</w:t>
      </w:r>
      <w:r>
        <w:rPr>
          <w:rFonts w:hint="default" w:ascii="Times New Roman" w:hAnsi="Times New Roman" w:cs="Times New Roman"/>
          <w:szCs w:val="24"/>
          <w:lang w:val="en-US"/>
        </w:rPr>
        <w:t xml:space="preserve"> là một nền tảng </w:t>
      </w:r>
      <w:r>
        <w:rPr>
          <w:rFonts w:hint="default" w:ascii="Times New Roman" w:hAnsi="Times New Roman" w:cs="Times New Roman"/>
          <w:szCs w:val="24"/>
        </w:rPr>
        <w:t xml:space="preserve">full-stack </w:t>
      </w:r>
      <w:r>
        <w:rPr>
          <w:rFonts w:hint="default" w:ascii="Times New Roman" w:hAnsi="Times New Roman" w:cs="Times New Roman"/>
          <w:szCs w:val="24"/>
          <w:lang w:val="en-US"/>
        </w:rPr>
        <w:t>mạnh mẽ và dễ sử dụng để tạo ra các ứng dụng giúp tối ưu quá trình tự động hóa cho nhiều quy trình kinh doanh</w:t>
      </w:r>
      <w:r>
        <w:rPr>
          <w:rFonts w:hint="default" w:ascii="Times New Roman" w:hAnsi="Times New Roman" w:cs="Times New Roman"/>
          <w:szCs w:val="24"/>
        </w:rPr>
        <w:t>. Nền tảng là</w:t>
      </w:r>
      <w:r>
        <w:rPr>
          <w:rFonts w:hint="default" w:ascii="Times New Roman" w:hAnsi="Times New Roman" w:cs="Times New Roman"/>
          <w:szCs w:val="24"/>
          <w:lang w:val="en-US"/>
        </w:rPr>
        <w:t xml:space="preserve"> công cụ lý tưởng để xây dựng các hệ thống front-end và back-end</w:t>
      </w:r>
      <w:r>
        <w:rPr>
          <w:rFonts w:hint="default" w:ascii="Times New Roman" w:hAnsi="Times New Roman" w:cs="Times New Roman"/>
          <w:szCs w:val="24"/>
        </w:rPr>
        <w:t xml:space="preserve">, </w:t>
      </w:r>
      <w:r>
        <w:rPr>
          <w:rFonts w:hint="default" w:ascii="Times New Roman" w:hAnsi="Times New Roman" w:cs="Times New Roman"/>
          <w:szCs w:val="24"/>
          <w:lang w:val="en-US"/>
        </w:rPr>
        <w:t>nhưng không bị giới hạn bởi các ứng dụng trên máy tính để bàn</w:t>
      </w:r>
      <w:r>
        <w:rPr>
          <w:rFonts w:hint="default" w:ascii="Times New Roman" w:hAnsi="Times New Roman" w:cs="Times New Roman"/>
          <w:szCs w:val="24"/>
        </w:rPr>
        <w:t>, web</w:t>
      </w:r>
      <w:r>
        <w:rPr>
          <w:rFonts w:hint="default" w:ascii="Times New Roman" w:hAnsi="Times New Roman" w:cs="Times New Roman"/>
          <w:szCs w:val="24"/>
          <w:lang w:val="en-US"/>
        </w:rPr>
        <w:t xml:space="preserve"> và ứng dụng di động</w:t>
      </w:r>
      <w:r>
        <w:rPr>
          <w:rFonts w:hint="default" w:ascii="Times New Roman" w:hAnsi="Times New Roman" w:cs="Times New Roman"/>
          <w:szCs w:val="24"/>
        </w:rPr>
        <w:t>.</w:t>
      </w:r>
    </w:p>
    <w:p>
      <w:pPr>
        <w:spacing w:before="0" w:after="0" w:line="240" w:lineRule="auto"/>
        <w:ind w:firstLine="720"/>
        <w:jc w:val="both"/>
        <w:rPr>
          <w:rFonts w:hint="default" w:ascii="Times New Roman" w:hAnsi="Times New Roman" w:cs="Times New Roman"/>
          <w:sz w:val="24"/>
          <w:szCs w:val="24"/>
        </w:rPr>
      </w:pPr>
    </w:p>
    <w:p>
      <w:pPr>
        <w:spacing w:before="0" w:after="0" w:line="240" w:lineRule="auto"/>
        <w:ind w:firstLine="720"/>
        <w:jc w:val="both"/>
        <w:rPr>
          <w:rFonts w:hint="default" w:ascii="Times New Roman" w:hAnsi="Times New Roman" w:cs="Times New Roman"/>
        </w:rPr>
      </w:pPr>
      <w:r>
        <w:rPr>
          <w:rFonts w:hint="default" w:ascii="Times New Roman" w:hAnsi="Times New Roman" w:cs="Times New Roman"/>
          <w:lang w:val="en-US"/>
        </w:rPr>
        <w:t>Để biết thêm thông tin chi tiết về cuộc thi</w:t>
      </w:r>
      <w:r>
        <w:rPr>
          <w:rFonts w:hint="default" w:ascii="Times New Roman" w:hAnsi="Times New Roman" w:cs="Times New Roman"/>
        </w:rPr>
        <w:t xml:space="preserve">, </w:t>
      </w:r>
      <w:r>
        <w:rPr>
          <w:rFonts w:hint="default" w:ascii="Times New Roman" w:hAnsi="Times New Roman" w:cs="Times New Roman"/>
          <w:lang w:val="en-US"/>
        </w:rPr>
        <w:t>giải vô địch và các lớp đào tạo cho thí sinh</w:t>
      </w:r>
      <w:r>
        <w:rPr>
          <w:rFonts w:hint="default" w:ascii="Times New Roman" w:hAnsi="Times New Roman" w:cs="Times New Roman"/>
        </w:rPr>
        <w:t>, kính mời</w:t>
      </w:r>
      <w:r>
        <w:rPr>
          <w:rFonts w:hint="default" w:ascii="Times New Roman" w:hAnsi="Times New Roman" w:cs="Times New Roman"/>
          <w:lang w:val="en-US"/>
        </w:rPr>
        <w:t xml:space="preserve"> Ông/Bà tham gia</w:t>
      </w:r>
      <w:r>
        <w:rPr>
          <w:rFonts w:hint="default" w:ascii="Times New Roman" w:hAnsi="Times New Roman" w:cs="Times New Roman"/>
        </w:rPr>
        <w:t xml:space="preserve"> </w:t>
      </w:r>
      <w:r>
        <w:rPr>
          <w:rFonts w:hint="default" w:ascii="Times New Roman" w:hAnsi="Times New Roman" w:cs="Times New Roman"/>
          <w:b/>
        </w:rPr>
        <w:t>Phiên thảo luận về phát triển năng lực quốc tế (International Competence Development Session)</w:t>
      </w:r>
      <w:r>
        <w:rPr>
          <w:rFonts w:hint="default" w:ascii="Times New Roman" w:hAnsi="Times New Roman" w:cs="Times New Roman"/>
        </w:rPr>
        <w:t>.</w:t>
      </w:r>
      <w:r>
        <w:rPr>
          <w:rFonts w:hint="default" w:ascii="Times New Roman" w:hAnsi="Times New Roman" w:cs="Times New Roman"/>
          <w:lang w:val="en-US"/>
        </w:rPr>
        <w:t xml:space="preserve"> Phiên thảo luận về Kỹ năng Tự động hóa Quy trình Kinh doanh Quốc tế (International Business Process Automation Skill Session) sẽ được tổ chức vào ngày 26 tháng 2 vào lúc</w:t>
      </w:r>
      <w:r>
        <w:rPr>
          <w:rFonts w:hint="default" w:ascii="Times New Roman" w:hAnsi="Times New Roman" w:cs="Times New Roman"/>
        </w:rPr>
        <w:t xml:space="preserve"> 14:00 (</w:t>
      </w:r>
      <w:r>
        <w:rPr>
          <w:rFonts w:hint="default" w:ascii="Times New Roman" w:hAnsi="Times New Roman" w:cs="Times New Roman"/>
          <w:lang w:val="en-US"/>
        </w:rPr>
        <w:t xml:space="preserve">giờ </w:t>
      </w:r>
      <w:r>
        <w:rPr>
          <w:rFonts w:hint="default" w:ascii="Times New Roman" w:hAnsi="Times New Roman" w:cs="Times New Roman"/>
        </w:rPr>
        <w:t>Mos</w:t>
      </w:r>
      <w:r>
        <w:rPr>
          <w:rFonts w:hint="default" w:ascii="Times New Roman" w:hAnsi="Times New Roman" w:cs="Times New Roman"/>
          <w:lang w:val="en-US"/>
        </w:rPr>
        <w:t>kva</w:t>
      </w:r>
      <w:r>
        <w:rPr>
          <w:rFonts w:hint="default" w:ascii="Times New Roman" w:hAnsi="Times New Roman" w:cs="Times New Roman"/>
        </w:rPr>
        <w:t>).</w:t>
      </w:r>
    </w:p>
    <w:p>
      <w:pPr>
        <w:spacing w:before="0" w:after="0" w:line="240" w:lineRule="auto"/>
        <w:ind w:firstLine="720"/>
        <w:jc w:val="both"/>
        <w:rPr>
          <w:rFonts w:hint="default" w:ascii="Times New Roman" w:hAnsi="Times New Roman" w:cs="Times New Roman"/>
        </w:rPr>
      </w:pPr>
      <w:r>
        <w:rPr>
          <w:rFonts w:hint="default" w:ascii="Times New Roman" w:hAnsi="Times New Roman" w:cs="Times New Roman"/>
        </w:rPr>
        <w:t xml:space="preserve"> Tham dự phiên thảo luận </w:t>
      </w:r>
      <w:r>
        <w:rPr>
          <w:rFonts w:hint="default" w:ascii="Times New Roman" w:hAnsi="Times New Roman" w:cs="Times New Roman"/>
          <w:lang w:val="en-US"/>
        </w:rPr>
        <w:t>có đại diện các tập đoàn, công ty công nghệ, cơ sở giáo dục và nhà sản xuất sản phẩm công nghệ và phần mềm</w:t>
      </w:r>
      <w:r>
        <w:rPr>
          <w:rFonts w:hint="default" w:ascii="Times New Roman" w:hAnsi="Times New Roman" w:cs="Times New Roman"/>
        </w:rPr>
        <w:t>.</w:t>
      </w:r>
    </w:p>
    <w:p>
      <w:pPr>
        <w:spacing w:before="0" w:after="0" w:line="240" w:lineRule="auto"/>
        <w:ind w:firstLine="720"/>
        <w:jc w:val="both"/>
        <w:rPr>
          <w:rFonts w:hint="default" w:ascii="Times New Roman" w:hAnsi="Times New Roman" w:cs="Times New Roman"/>
        </w:rPr>
      </w:pPr>
    </w:p>
    <w:p>
      <w:pPr>
        <w:spacing w:before="0" w:after="0" w:line="240" w:lineRule="auto"/>
        <w:ind w:firstLine="720"/>
        <w:jc w:val="both"/>
        <w:rPr>
          <w:rFonts w:hint="default" w:ascii="Times New Roman" w:hAnsi="Times New Roman" w:cs="Times New Roman"/>
          <w:lang w:val="en-US"/>
        </w:rPr>
      </w:pPr>
    </w:p>
    <w:p>
      <w:pPr>
        <w:spacing w:before="0" w:after="0" w:line="240" w:lineRule="auto"/>
        <w:ind w:firstLine="720"/>
        <w:jc w:val="both"/>
        <w:rPr>
          <w:rFonts w:hint="default" w:ascii="Times New Roman" w:hAnsi="Times New Roman" w:cs="Times New Roman"/>
          <w:lang w:val="en-US"/>
        </w:rPr>
      </w:pPr>
    </w:p>
    <w:p>
      <w:pPr>
        <w:spacing w:before="0" w:after="0" w:line="240" w:lineRule="auto"/>
        <w:ind w:firstLine="720"/>
        <w:jc w:val="both"/>
        <w:rPr>
          <w:rFonts w:hint="default" w:ascii="Times New Roman" w:hAnsi="Times New Roman" w:cs="Times New Roman"/>
        </w:rPr>
      </w:pPr>
      <w:r>
        <w:rPr>
          <w:rFonts w:hint="default" w:ascii="Times New Roman" w:hAnsi="Times New Roman" w:cs="Times New Roman"/>
          <w:lang w:val="en-US"/>
        </w:rPr>
        <w:t>Nội dung phiên thảo luận</w:t>
      </w:r>
      <w:r>
        <w:rPr>
          <w:rFonts w:hint="default" w:ascii="Times New Roman" w:hAnsi="Times New Roman" w:cs="Times New Roman"/>
        </w:rPr>
        <w:t>:</w:t>
      </w:r>
    </w:p>
    <w:p>
      <w:pPr>
        <w:pStyle w:val="25"/>
        <w:numPr>
          <w:ilvl w:val="0"/>
          <w:numId w:val="3"/>
        </w:numPr>
        <w:spacing w:before="0" w:after="0" w:line="240" w:lineRule="auto"/>
        <w:contextualSpacing/>
        <w:jc w:val="both"/>
        <w:rPr>
          <w:rFonts w:hint="default" w:ascii="Times New Roman" w:hAnsi="Times New Roman" w:cs="Times New Roman"/>
        </w:rPr>
      </w:pPr>
      <w:r>
        <w:rPr>
          <w:rFonts w:hint="default" w:ascii="Times New Roman" w:hAnsi="Times New Roman" w:cs="Times New Roman"/>
          <w:lang w:val="en-US"/>
        </w:rPr>
        <w:t>Nền tảng phát triển chuyên môn quốc tế, ứng dụng Tiêu chuẩn kỹ năng Quốc tế</w:t>
      </w:r>
      <w:r>
        <w:rPr>
          <w:rFonts w:hint="default" w:ascii="Times New Roman" w:hAnsi="Times New Roman" w:cs="Times New Roman"/>
        </w:rPr>
        <w:t>.</w:t>
      </w:r>
    </w:p>
    <w:p>
      <w:pPr>
        <w:pStyle w:val="25"/>
        <w:numPr>
          <w:ilvl w:val="0"/>
          <w:numId w:val="3"/>
        </w:numPr>
        <w:spacing w:before="0" w:after="0" w:line="240" w:lineRule="auto"/>
        <w:contextualSpacing/>
        <w:jc w:val="both"/>
        <w:rPr>
          <w:rFonts w:hint="default" w:ascii="Times New Roman" w:hAnsi="Times New Roman" w:cs="Times New Roman"/>
        </w:rPr>
      </w:pPr>
      <w:r>
        <w:rPr>
          <w:rFonts w:hint="default" w:ascii="Times New Roman" w:hAnsi="Times New Roman" w:cs="Times New Roman"/>
          <w:lang w:val="en-US"/>
        </w:rPr>
        <w:t>Thảo luận về các ưu tiên và cách tiếp cận để phát triển kỹ năng</w:t>
      </w:r>
      <w:r>
        <w:rPr>
          <w:rFonts w:hint="default" w:ascii="Times New Roman" w:hAnsi="Times New Roman" w:cs="Times New Roman"/>
        </w:rPr>
        <w:t>.</w:t>
      </w:r>
    </w:p>
    <w:p>
      <w:pPr>
        <w:pStyle w:val="25"/>
        <w:numPr>
          <w:ilvl w:val="0"/>
          <w:numId w:val="3"/>
        </w:numPr>
        <w:spacing w:before="0" w:after="0" w:line="240" w:lineRule="auto"/>
        <w:contextualSpacing/>
        <w:jc w:val="both"/>
        <w:rPr>
          <w:rFonts w:hint="default" w:ascii="Times New Roman" w:hAnsi="Times New Roman" w:cs="Times New Roman"/>
        </w:rPr>
      </w:pPr>
      <w:r>
        <w:rPr>
          <w:rFonts w:hint="default" w:ascii="Times New Roman" w:hAnsi="Times New Roman" w:cs="Times New Roman"/>
          <w:lang w:val="en-US"/>
        </w:rPr>
        <w:t xml:space="preserve">Lịch thi đấu và các sự kiện giáo dục quốc tế trong năm </w:t>
      </w:r>
      <w:r>
        <w:rPr>
          <w:rFonts w:hint="default" w:ascii="Times New Roman" w:hAnsi="Times New Roman" w:cs="Times New Roman"/>
        </w:rPr>
        <w:t>2024</w:t>
      </w:r>
      <w:r>
        <w:rPr>
          <w:rFonts w:hint="default" w:ascii="Times New Roman" w:hAnsi="Times New Roman" w:cs="Times New Roman"/>
          <w:lang w:val="en-US"/>
        </w:rPr>
        <w:t>.</w:t>
      </w:r>
    </w:p>
    <w:p>
      <w:pPr>
        <w:pStyle w:val="25"/>
        <w:numPr>
          <w:ilvl w:val="0"/>
          <w:numId w:val="3"/>
        </w:numPr>
        <w:spacing w:before="0" w:after="0" w:line="240" w:lineRule="auto"/>
        <w:contextualSpacing/>
        <w:jc w:val="both"/>
        <w:rPr>
          <w:rFonts w:hint="default" w:ascii="Times New Roman" w:hAnsi="Times New Roman" w:cs="Times New Roman"/>
        </w:rPr>
      </w:pPr>
      <w:r>
        <w:rPr>
          <w:rFonts w:hint="default" w:ascii="Times New Roman" w:hAnsi="Times New Roman" w:cs="Times New Roman"/>
          <w:lang w:val="en-US"/>
        </w:rPr>
        <w:t xml:space="preserve">Thảo luận về các đề xuất phát triển và triển khai các chương trình giáo dục </w:t>
      </w:r>
      <w:r>
        <w:rPr>
          <w:rFonts w:hint="default" w:ascii="Times New Roman" w:hAnsi="Times New Roman" w:cs="Times New Roman"/>
        </w:rPr>
        <w:t xml:space="preserve">(Skills Camp) </w:t>
      </w:r>
      <w:r>
        <w:rPr>
          <w:rFonts w:hint="default" w:ascii="Times New Roman" w:hAnsi="Times New Roman" w:cs="Times New Roman"/>
          <w:lang w:val="en-US"/>
        </w:rPr>
        <w:t xml:space="preserve">và các hoạt động đánh giá </w:t>
      </w:r>
      <w:r>
        <w:rPr>
          <w:rFonts w:hint="default" w:ascii="Times New Roman" w:hAnsi="Times New Roman" w:cs="Times New Roman"/>
        </w:rPr>
        <w:t>(đề</w:t>
      </w:r>
      <w:r>
        <w:rPr>
          <w:rFonts w:hint="default" w:ascii="Times New Roman" w:hAnsi="Times New Roman" w:cs="Times New Roman"/>
          <w:lang w:val="en-US"/>
        </w:rPr>
        <w:t xml:space="preserve"> án cuộc thi</w:t>
      </w:r>
      <w:r>
        <w:rPr>
          <w:rFonts w:hint="default" w:ascii="Times New Roman" w:hAnsi="Times New Roman" w:cs="Times New Roman"/>
        </w:rPr>
        <w:t xml:space="preserve">, </w:t>
      </w:r>
      <w:r>
        <w:rPr>
          <w:rFonts w:hint="default" w:ascii="Times New Roman" w:hAnsi="Times New Roman" w:cs="Times New Roman"/>
          <w:lang w:val="en-US"/>
        </w:rPr>
        <w:t>đề án thiết kế sơ bộ</w:t>
      </w:r>
      <w:r>
        <w:rPr>
          <w:rFonts w:hint="default" w:ascii="Times New Roman" w:hAnsi="Times New Roman" w:cs="Times New Roman"/>
        </w:rPr>
        <w:t>) trong</w:t>
      </w:r>
      <w:r>
        <w:rPr>
          <w:rFonts w:hint="default" w:ascii="Times New Roman" w:hAnsi="Times New Roman" w:cs="Times New Roman"/>
          <w:lang w:val="en-US"/>
        </w:rPr>
        <w:t xml:space="preserve"> năm </w:t>
      </w:r>
      <w:r>
        <w:rPr>
          <w:rFonts w:hint="default" w:ascii="Times New Roman" w:hAnsi="Times New Roman" w:cs="Times New Roman"/>
        </w:rPr>
        <w:t>2024</w:t>
      </w:r>
      <w:r>
        <w:rPr>
          <w:rFonts w:hint="default" w:ascii="Times New Roman" w:hAnsi="Times New Roman" w:cs="Times New Roman"/>
          <w:lang w:val="en-US"/>
        </w:rPr>
        <w:t>.</w:t>
      </w:r>
    </w:p>
    <w:p>
      <w:pPr>
        <w:spacing w:before="0" w:after="0" w:line="240" w:lineRule="auto"/>
        <w:ind w:firstLine="720"/>
        <w:jc w:val="both"/>
        <w:rPr>
          <w:rFonts w:hint="default" w:ascii="Times New Roman" w:hAnsi="Times New Roman" w:cs="Times New Roman"/>
        </w:rPr>
      </w:pPr>
    </w:p>
    <w:p>
      <w:pPr>
        <w:spacing w:before="0" w:after="0" w:line="240" w:lineRule="auto"/>
        <w:ind w:firstLine="720"/>
        <w:jc w:val="both"/>
        <w:rPr>
          <w:rFonts w:hint="default" w:ascii="Times New Roman" w:hAnsi="Times New Roman" w:cs="Times New Roman"/>
        </w:rPr>
      </w:pPr>
      <w:r>
        <w:rPr>
          <w:rFonts w:hint="default" w:ascii="Times New Roman" w:hAnsi="Times New Roman" w:cs="Times New Roman"/>
          <w:lang w:val="en-US"/>
        </w:rPr>
        <w:t>Sau khi hoàn thành các sự kiện, các thí sinh chiến thắng sẽ được trao chứng chỉ và bằng cấp quốc tế</w:t>
      </w:r>
      <w:r>
        <w:rPr>
          <w:rFonts w:hint="default" w:ascii="Times New Roman" w:hAnsi="Times New Roman" w:cs="Times New Roman"/>
        </w:rPr>
        <w:t>.</w:t>
      </w:r>
    </w:p>
    <w:p>
      <w:pPr>
        <w:spacing w:before="0" w:after="0" w:line="240" w:lineRule="auto"/>
        <w:ind w:firstLine="720"/>
        <w:jc w:val="both"/>
        <w:rPr>
          <w:rFonts w:hint="default" w:ascii="Times New Roman" w:hAnsi="Times New Roman" w:cs="Times New Roman"/>
        </w:rPr>
      </w:pPr>
    </w:p>
    <w:p>
      <w:pPr>
        <w:pStyle w:val="25"/>
        <w:numPr>
          <w:ilvl w:val="0"/>
          <w:numId w:val="2"/>
        </w:numPr>
        <w:spacing w:before="120" w:after="0" w:line="240" w:lineRule="auto"/>
        <w:jc w:val="both"/>
        <w:rPr>
          <w:rFonts w:hint="default" w:ascii="Times New Roman" w:hAnsi="Times New Roman" w:eastAsia="Times New Roman" w:cs="Times New Roman"/>
          <w:b/>
          <w:bCs/>
          <w:i/>
          <w:iCs/>
          <w:color w:val="000000"/>
          <w:sz w:val="24"/>
          <w:szCs w:val="24"/>
          <w:lang w:val="en-US" w:eastAsia="vi-VN"/>
        </w:rPr>
      </w:pPr>
      <w:r>
        <w:rPr>
          <w:rFonts w:hint="default" w:ascii="Times New Roman" w:hAnsi="Times New Roman" w:eastAsia="Times New Roman" w:cs="Times New Roman"/>
          <w:b/>
          <w:bCs/>
          <w:i/>
          <w:iCs/>
          <w:color w:val="FF0000"/>
          <w:sz w:val="24"/>
          <w:szCs w:val="24"/>
          <w:lang w:val="en-US" w:eastAsia="vi-VN"/>
        </w:rPr>
        <w:t>Đăng ký dự thi và phát triển năng lực tại đây:</w:t>
      </w:r>
      <w:r>
        <w:rPr>
          <w:rFonts w:hint="default" w:ascii="Times New Roman" w:hAnsi="Times New Roman" w:eastAsia="Times New Roman" w:cs="Times New Roman"/>
          <w:b/>
          <w:bCs/>
          <w:i/>
          <w:iCs/>
          <w:color w:val="000000"/>
          <w:sz w:val="24"/>
          <w:szCs w:val="24"/>
          <w:lang w:val="en-US" w:eastAsia="vi-VN"/>
        </w:rPr>
        <w:t xml:space="preserve"> </w:t>
      </w:r>
    </w:p>
    <w:p>
      <w:pPr>
        <w:spacing w:before="0"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"https://lk.inpdp.org/events/22" \h </w:instrText>
      </w:r>
      <w:r>
        <w:rPr>
          <w:rFonts w:hint="default" w:ascii="Times New Roman" w:hAnsi="Times New Roman" w:cs="Times New Roman"/>
        </w:rPr>
        <w:fldChar w:fldCharType="separate"/>
      </w:r>
      <w:r>
        <w:rPr>
          <w:rStyle w:val="12"/>
          <w:rFonts w:hint="default" w:ascii="Times New Roman" w:hAnsi="Times New Roman" w:cs="Times New Roman"/>
          <w:sz w:val="24"/>
          <w:szCs w:val="24"/>
        </w:rPr>
        <w:t>https://lk.inpdp.org/events/22</w:t>
      </w:r>
      <w:r>
        <w:rPr>
          <w:rStyle w:val="12"/>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spacing w:before="0" w:after="0" w:line="240" w:lineRule="auto"/>
        <w:ind w:firstLine="720"/>
        <w:jc w:val="both"/>
        <w:rPr>
          <w:rFonts w:hint="default" w:ascii="Times New Roman" w:hAnsi="Times New Roman" w:cs="Times New Roman"/>
          <w:sz w:val="24"/>
          <w:szCs w:val="24"/>
        </w:rPr>
      </w:pPr>
    </w:p>
    <w:p>
      <w:pPr>
        <w:spacing w:before="120" w:after="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Mọi thông tin liên hệ xin gửi về:</w:t>
      </w:r>
    </w:p>
    <w:p>
      <w:pPr>
        <w:pStyle w:val="25"/>
        <w:numPr>
          <w:ilvl w:val="0"/>
          <w:numId w:val="4"/>
        </w:numPr>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Mr.Trần Văn Dũng. </w:t>
      </w:r>
      <w:r>
        <w:rPr>
          <w:rFonts w:ascii="Times New Roman" w:hAnsi="Times New Roman" w:cs="Times New Roman"/>
          <w:sz w:val="24"/>
          <w:szCs w:val="24"/>
        </w:rPr>
        <w:tab/>
      </w:r>
      <w:r>
        <w:rPr>
          <w:rFonts w:ascii="Times New Roman" w:hAnsi="Times New Roman" w:cs="Times New Roman"/>
          <w:sz w:val="24"/>
          <w:szCs w:val="24"/>
        </w:rPr>
        <w:t>Head of Partner Development – 1C Vietnam</w:t>
      </w:r>
    </w:p>
    <w:p>
      <w:pPr>
        <w:pStyle w:val="2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lang w:val="en-US"/>
        </w:rPr>
        <w:t>/Zalo</w:t>
      </w:r>
      <w:r>
        <w:rPr>
          <w:rFonts w:ascii="Times New Roman" w:hAnsi="Times New Roman" w:cs="Times New Roman"/>
          <w:sz w:val="24"/>
          <w:szCs w:val="24"/>
        </w:rPr>
        <w:t xml:space="preserve">: </w:t>
      </w:r>
      <w:r>
        <w:rPr>
          <w:rFonts w:ascii="Times New Roman" w:hAnsi="Times New Roman" w:cs="Times New Roman"/>
          <w:color w:val="000000"/>
          <w:sz w:val="24"/>
          <w:szCs w:val="24"/>
        </w:rPr>
        <w:t>0988 721 127</w:t>
      </w:r>
    </w:p>
    <w:p>
      <w:pPr>
        <w:pStyle w:val="25"/>
        <w:numPr>
          <w:ilvl w:val="0"/>
          <w:numId w:val="4"/>
        </w:numPr>
        <w:spacing w:after="0" w:line="240" w:lineRule="auto"/>
        <w:jc w:val="both"/>
        <w:rPr>
          <w:rFonts w:hint="default" w:ascii="Times New Roman" w:hAnsi="Times New Roman" w:cs="Times New Roman"/>
          <w:szCs w:val="24"/>
          <w:lang w:val="en-US"/>
        </w:rPr>
      </w:pPr>
      <w:r>
        <w:rPr>
          <w:rFonts w:ascii="Times New Roman" w:hAnsi="Times New Roman" w:cs="Times New Roman"/>
          <w:sz w:val="24"/>
          <w:szCs w:val="24"/>
        </w:rPr>
        <w:t xml:space="preserve">Email: </w:t>
      </w:r>
      <w:r>
        <w:fldChar w:fldCharType="begin"/>
      </w:r>
      <w:r>
        <w:instrText xml:space="preserve"> HYPERLINK "mailto:dungtv@1c.com.vn" </w:instrText>
      </w:r>
      <w:r>
        <w:fldChar w:fldCharType="separate"/>
      </w:r>
      <w:r>
        <w:rPr>
          <w:rStyle w:val="12"/>
          <w:rFonts w:ascii="Times New Roman" w:hAnsi="Times New Roman" w:cs="Times New Roman"/>
          <w:sz w:val="24"/>
          <w:szCs w:val="24"/>
        </w:rPr>
        <w:t>dungtv@1c.com.vn</w:t>
      </w:r>
      <w:r>
        <w:rPr>
          <w:rStyle w:val="12"/>
          <w:rFonts w:ascii="Times New Roman" w:hAnsi="Times New Roman" w:cs="Times New Roman"/>
          <w:sz w:val="24"/>
          <w:szCs w:val="24"/>
        </w:rPr>
        <w:fldChar w:fldCharType="end"/>
      </w:r>
    </w:p>
    <w:p>
      <w:pPr>
        <w:rPr>
          <w:rFonts w:hint="default" w:ascii="Times New Roman" w:hAnsi="Times New Roman" w:cs="Times New Roman"/>
          <w:szCs w:val="24"/>
          <w:lang w:val="en-US"/>
        </w:rPr>
      </w:pPr>
    </w:p>
    <w:p>
      <w:pPr>
        <w:jc w:val="both"/>
        <w:rPr>
          <w:rFonts w:hint="default" w:ascii="Times New Roman" w:hAnsi="Times New Roman" w:cs="Times New Roman"/>
          <w:szCs w:val="24"/>
        </w:rPr>
      </w:pPr>
      <w:r>
        <w:rPr>
          <w:rFonts w:hint="default" w:ascii="Times New Roman" w:hAnsi="Times New Roman" w:cs="Times New Roman"/>
          <w:szCs w:val="24"/>
          <w:lang w:val="en-US"/>
        </w:rPr>
        <w:t xml:space="preserve">Chúng tôi rất mong được chào đón Ông/Bà tham gia </w:t>
      </w:r>
      <w:r>
        <w:rPr>
          <w:rFonts w:hint="default" w:ascii="Times New Roman" w:hAnsi="Times New Roman" w:cs="Times New Roman"/>
          <w:szCs w:val="24"/>
        </w:rPr>
        <w:t xml:space="preserve">1C Skills Camp </w:t>
      </w:r>
      <w:r>
        <w:rPr>
          <w:rFonts w:hint="default" w:ascii="Times New Roman" w:hAnsi="Times New Roman" w:cs="Times New Roman"/>
          <w:szCs w:val="24"/>
          <w:lang w:val="en-US"/>
        </w:rPr>
        <w:t xml:space="preserve">và </w:t>
      </w:r>
      <w:r>
        <w:rPr>
          <w:rFonts w:hint="default" w:ascii="Times New Roman" w:hAnsi="Times New Roman" w:cs="Times New Roman"/>
        </w:rPr>
        <w:t>BRICS Future Skills Challenge 2024</w:t>
      </w:r>
      <w:r>
        <w:rPr>
          <w:rFonts w:hint="default" w:ascii="Times New Roman" w:hAnsi="Times New Roman" w:cs="Times New Roman"/>
          <w:szCs w:val="24"/>
        </w:rPr>
        <w:t>. Xin chân thành c</w:t>
      </w:r>
      <w:r>
        <w:rPr>
          <w:rFonts w:hint="default" w:ascii="Times New Roman" w:hAnsi="Times New Roman" w:cs="Times New Roman"/>
          <w:szCs w:val="24"/>
          <w:lang w:val="en-US"/>
        </w:rPr>
        <w:t>ảm ơn và xin gửi lời chúc sức khỏe đến Ông/Bà</w:t>
      </w:r>
      <w:r>
        <w:rPr>
          <w:rFonts w:hint="default" w:ascii="Times New Roman" w:hAnsi="Times New Roman" w:cs="Times New Roman"/>
          <w:szCs w:val="24"/>
        </w:rPr>
        <w:t>. Chúng ta h</w:t>
      </w:r>
      <w:r>
        <w:rPr>
          <w:rFonts w:hint="default" w:ascii="Times New Roman" w:hAnsi="Times New Roman" w:cs="Times New Roman"/>
          <w:szCs w:val="24"/>
          <w:lang w:val="en-US"/>
        </w:rPr>
        <w:t>ãy đồng hành cùng nhau</w:t>
      </w:r>
      <w:r>
        <w:rPr>
          <w:rFonts w:hint="default" w:ascii="Times New Roman" w:hAnsi="Times New Roman" w:cs="Times New Roman"/>
          <w:szCs w:val="24"/>
        </w:rPr>
        <w:t>!</w:t>
      </w:r>
    </w:p>
    <w:p>
      <w:pPr>
        <w:spacing w:before="0" w:after="0" w:line="240" w:lineRule="auto"/>
        <w:ind w:firstLine="720"/>
        <w:jc w:val="both"/>
        <w:rPr>
          <w:rFonts w:hint="default" w:ascii="Times New Roman" w:hAnsi="Times New Roman" w:cs="Times New Roman"/>
          <w:sz w:val="24"/>
          <w:szCs w:val="24"/>
        </w:rPr>
      </w:pPr>
    </w:p>
    <w:p>
      <w:pPr>
        <w:spacing w:before="0" w:after="0" w:line="240" w:lineRule="auto"/>
        <w:ind w:firstLine="720"/>
        <w:jc w:val="both"/>
        <w:rPr>
          <w:rFonts w:hint="default" w:ascii="Times New Roman" w:hAnsi="Times New Roman" w:cs="Times New Roman"/>
          <w:sz w:val="24"/>
          <w:szCs w:val="24"/>
        </w:rPr>
      </w:pPr>
    </w:p>
    <w:p>
      <w:pPr>
        <w:spacing w:before="0"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drawing>
          <wp:anchor distT="0" distB="0" distL="0" distR="0" simplePos="0" relativeHeight="251659264" behindDoc="0" locked="0" layoutInCell="0" allowOverlap="1">
            <wp:simplePos x="0" y="0"/>
            <wp:positionH relativeFrom="column">
              <wp:posOffset>2719705</wp:posOffset>
            </wp:positionH>
            <wp:positionV relativeFrom="paragraph">
              <wp:posOffset>78740</wp:posOffset>
            </wp:positionV>
            <wp:extent cx="1714500" cy="5086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stretch>
                      <a:fillRect/>
                    </a:stretch>
                  </pic:blipFill>
                  <pic:spPr>
                    <a:xfrm>
                      <a:off x="0" y="0"/>
                      <a:ext cx="1714500" cy="508635"/>
                    </a:xfrm>
                    <a:prstGeom prst="rect">
                      <a:avLst/>
                    </a:prstGeom>
                  </pic:spPr>
                </pic:pic>
              </a:graphicData>
            </a:graphic>
          </wp:anchor>
        </w:drawing>
      </w:r>
      <w:r>
        <w:rPr>
          <w:rFonts w:hint="default" w:ascii="Times New Roman" w:hAnsi="Times New Roman" w:cs="Times New Roman"/>
          <w:sz w:val="24"/>
          <w:szCs w:val="24"/>
          <w:lang w:val="en-US"/>
        </w:rPr>
        <w:t>Trân trọng</w:t>
      </w:r>
      <w:r>
        <w:rPr>
          <w:rFonts w:hint="default" w:ascii="Times New Roman" w:hAnsi="Times New Roman" w:cs="Times New Roman"/>
          <w:sz w:val="24"/>
          <w:szCs w:val="24"/>
        </w:rPr>
        <w:t>,</w:t>
      </w:r>
    </w:p>
    <w:p>
      <w:pPr>
        <w:spacing w:before="0" w:after="0" w:line="240" w:lineRule="auto"/>
        <w:jc w:val="both"/>
        <w:rPr>
          <w:rFonts w:hint="default" w:ascii="Times New Roman" w:hAnsi="Times New Roman" w:cs="Times New Roman"/>
          <w:sz w:val="24"/>
          <w:szCs w:val="24"/>
        </w:rPr>
      </w:pPr>
    </w:p>
    <w:p>
      <w:pPr>
        <w:spacing w:before="0"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p>
    <w:p>
      <w:pPr>
        <w:spacing w:before="0" w:after="0" w:line="240" w:lineRule="auto"/>
        <w:jc w:val="both"/>
        <w:rPr>
          <w:rFonts w:hint="default" w:ascii="Times New Roman" w:hAnsi="Times New Roman" w:cs="Times New Roman"/>
          <w:b/>
          <w:bCs/>
        </w:rPr>
      </w:pPr>
      <w:r>
        <w:rPr>
          <w:rFonts w:hint="default" w:ascii="Times New Roman" w:hAnsi="Times New Roman" w:cs="Times New Roman"/>
          <w:b/>
          <w:bCs/>
          <w:sz w:val="24"/>
          <w:szCs w:val="24"/>
        </w:rPr>
        <w:t>&lt;Họ t</w:t>
      </w:r>
      <w:r>
        <w:rPr>
          <w:rFonts w:hint="default" w:ascii="Times New Roman" w:hAnsi="Times New Roman" w:cs="Times New Roman"/>
          <w:b/>
          <w:bCs/>
          <w:sz w:val="24"/>
          <w:szCs w:val="24"/>
          <w:lang w:val="en-US"/>
        </w:rPr>
        <w:t>ên</w:t>
      </w:r>
      <w:r>
        <w:rPr>
          <w:rFonts w:hint="default" w:ascii="Times New Roman" w:hAnsi="Times New Roman" w:cs="Times New Roman"/>
          <w:b/>
          <w:bCs/>
          <w:sz w:val="24"/>
          <w:szCs w:val="24"/>
        </w:rPr>
        <w:t>&gt;</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Alexey Novikov</w:t>
      </w:r>
    </w:p>
    <w:p>
      <w:pPr>
        <w:spacing w:before="0" w:after="0" w:line="240" w:lineRule="auto"/>
        <w:jc w:val="both"/>
        <w:rPr>
          <w:rFonts w:hint="default" w:ascii="Times New Roman" w:hAnsi="Times New Roman" w:cs="Times New Roman"/>
          <w:b/>
          <w:bCs/>
        </w:rPr>
      </w:pPr>
      <w:r>
        <w:rPr>
          <w:rFonts w:hint="default" w:ascii="Times New Roman" w:hAnsi="Times New Roman" w:cs="Times New Roman"/>
          <w:b/>
          <w:bCs/>
          <w:i/>
          <w:iCs/>
        </w:rPr>
        <w:t>&lt;</w:t>
      </w:r>
      <w:r>
        <w:rPr>
          <w:rFonts w:hint="default" w:ascii="Times New Roman" w:hAnsi="Times New Roman" w:cs="Times New Roman"/>
          <w:b/>
          <w:bCs/>
          <w:i/>
          <w:iCs/>
          <w:lang w:val="en-US"/>
        </w:rPr>
        <w:t>Chức vụ</w:t>
      </w:r>
      <w:r>
        <w:rPr>
          <w:rFonts w:hint="default" w:ascii="Times New Roman" w:hAnsi="Times New Roman" w:cs="Times New Roman"/>
          <w:b/>
          <w:bCs/>
          <w:i/>
          <w:iCs/>
        </w:rPr>
        <w:t>&gt;</w:t>
      </w:r>
      <w:r>
        <w:rPr>
          <w:rFonts w:hint="default" w:ascii="Times New Roman" w:hAnsi="Times New Roman" w:cs="Times New Roman"/>
          <w:b/>
          <w:bCs/>
          <w:i/>
          <w:iCs/>
        </w:rPr>
        <w:tab/>
      </w:r>
      <w:r>
        <w:rPr>
          <w:rFonts w:hint="default" w:ascii="Times New Roman" w:hAnsi="Times New Roman" w:cs="Times New Roman"/>
          <w:b/>
          <w:bCs/>
          <w:i/>
          <w:iCs/>
        </w:rPr>
        <w:tab/>
      </w:r>
      <w:r>
        <w:rPr>
          <w:rFonts w:hint="default" w:ascii="Times New Roman" w:hAnsi="Times New Roman" w:cs="Times New Roman"/>
          <w:b/>
          <w:bCs/>
          <w:i/>
          <w:iCs/>
        </w:rPr>
        <w:tab/>
      </w:r>
      <w:r>
        <w:rPr>
          <w:rFonts w:hint="default" w:ascii="Times New Roman" w:hAnsi="Times New Roman" w:cs="Times New Roman"/>
          <w:b/>
          <w:bCs/>
          <w:i/>
          <w:iCs/>
        </w:rPr>
        <w:tab/>
      </w:r>
      <w:r>
        <w:rPr>
          <w:rFonts w:hint="default" w:ascii="Times New Roman" w:hAnsi="Times New Roman" w:cs="Times New Roman"/>
          <w:b/>
          <w:bCs/>
          <w:i/>
          <w:iCs/>
        </w:rPr>
        <w:tab/>
      </w:r>
      <w:r>
        <w:rPr>
          <w:rFonts w:hint="default" w:ascii="Times New Roman" w:hAnsi="Times New Roman" w:cs="Times New Roman"/>
          <w:b/>
          <w:bCs/>
          <w:i/>
          <w:iCs/>
          <w:lang w:val="en-US"/>
        </w:rPr>
        <w:t>Giám đốc phát triển kinh doanh quốc tế</w:t>
      </w:r>
    </w:p>
    <w:p>
      <w:pPr>
        <w:spacing w:before="0" w:after="0" w:line="240" w:lineRule="auto"/>
        <w:jc w:val="both"/>
        <w:rPr>
          <w:rFonts w:hint="default" w:ascii="Times New Roman" w:hAnsi="Times New Roman" w:cs="Times New Roman"/>
          <w:b/>
          <w:bCs/>
        </w:rPr>
      </w:pPr>
      <w:r>
        <w:rPr>
          <w:rFonts w:hint="default" w:ascii="Times New Roman" w:hAnsi="Times New Roman" w:cs="Times New Roman"/>
          <w:b/>
          <w:bCs/>
          <w:i/>
          <w:iCs/>
        </w:rPr>
        <w:t>&lt;</w:t>
      </w:r>
      <w:r>
        <w:rPr>
          <w:rFonts w:hint="default" w:ascii="Times New Roman" w:hAnsi="Times New Roman" w:cs="Times New Roman"/>
          <w:b/>
          <w:bCs/>
          <w:i/>
          <w:iCs/>
          <w:lang w:val="en-US"/>
        </w:rPr>
        <w:t>Tên công ty</w:t>
      </w:r>
      <w:r>
        <w:rPr>
          <w:rFonts w:hint="default" w:ascii="Times New Roman" w:hAnsi="Times New Roman" w:cs="Times New Roman"/>
          <w:b/>
          <w:bCs/>
          <w:i/>
          <w:iCs/>
        </w:rPr>
        <w:t>&gt;</w:t>
      </w:r>
      <w:r>
        <w:rPr>
          <w:rFonts w:hint="default" w:ascii="Times New Roman" w:hAnsi="Times New Roman" w:cs="Times New Roman"/>
          <w:b/>
          <w:bCs/>
          <w:i/>
          <w:iCs/>
        </w:rPr>
        <w:tab/>
      </w:r>
      <w:r>
        <w:rPr>
          <w:rFonts w:hint="default" w:ascii="Times New Roman" w:hAnsi="Times New Roman" w:cs="Times New Roman"/>
          <w:b/>
          <w:bCs/>
          <w:i/>
          <w:iCs/>
        </w:rPr>
        <w:tab/>
      </w:r>
      <w:r>
        <w:rPr>
          <w:rFonts w:hint="default" w:ascii="Times New Roman" w:hAnsi="Times New Roman" w:cs="Times New Roman"/>
          <w:b/>
          <w:bCs/>
          <w:i/>
          <w:iCs/>
        </w:rPr>
        <w:tab/>
      </w:r>
      <w:r>
        <w:rPr>
          <w:rFonts w:hint="default" w:ascii="Times New Roman" w:hAnsi="Times New Roman" w:cs="Times New Roman"/>
          <w:b/>
          <w:bCs/>
          <w:i/>
          <w:iCs/>
        </w:rPr>
        <w:tab/>
      </w:r>
      <w:r>
        <w:rPr>
          <w:rFonts w:hint="default" w:ascii="Times New Roman" w:hAnsi="Times New Roman" w:cs="Times New Roman"/>
          <w:b/>
          <w:bCs/>
          <w:i/>
          <w:iCs/>
        </w:rPr>
        <w:tab/>
      </w:r>
      <w:r>
        <w:rPr>
          <w:rFonts w:hint="default" w:ascii="Times New Roman" w:hAnsi="Times New Roman" w:cs="Times New Roman"/>
          <w:b/>
          <w:bCs/>
          <w:i/>
          <w:iCs/>
          <w:lang w:val="en-US"/>
        </w:rPr>
        <w:t xml:space="preserve">Công ty </w:t>
      </w:r>
      <w:r>
        <w:rPr>
          <w:rFonts w:hint="default" w:ascii="Times New Roman" w:hAnsi="Times New Roman" w:cs="Times New Roman"/>
          <w:b/>
          <w:bCs/>
          <w:i/>
          <w:iCs/>
        </w:rPr>
        <w:t>1C</w:t>
      </w:r>
    </w:p>
    <w:p>
      <w:pPr>
        <w:spacing w:before="0" w:after="0" w:line="240" w:lineRule="auto"/>
        <w:jc w:val="both"/>
        <w:rPr>
          <w:rFonts w:hint="default" w:ascii="Times New Roman" w:hAnsi="Times New Roman" w:cs="Times New Roman"/>
        </w:rPr>
      </w:pPr>
      <w:r>
        <w:rPr>
          <w:rFonts w:hint="default" w:ascii="Times New Roman" w:hAnsi="Times New Roman" w:cs="Times New Roman"/>
        </w:rPr>
        <w:t>&lt;</w:t>
      </w:r>
      <w:r>
        <w:rPr>
          <w:rFonts w:hint="default" w:ascii="Times New Roman" w:hAnsi="Times New Roman" w:cs="Times New Roman"/>
          <w:lang w:val="en-US"/>
        </w:rPr>
        <w:t xml:space="preserve">Dòng địa chỉ </w:t>
      </w:r>
      <w:r>
        <w:rPr>
          <w:rFonts w:hint="default" w:ascii="Times New Roman" w:hAnsi="Times New Roman" w:cs="Times New Roman"/>
        </w:rPr>
        <w:t>1&gt;</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123056, </w:t>
      </w:r>
      <w:r>
        <w:rPr>
          <w:rFonts w:hint="default" w:ascii="Times New Roman" w:hAnsi="Times New Roman" w:cs="Times New Roman"/>
          <w:lang w:val="en-US"/>
        </w:rPr>
        <w:t>Nga</w:t>
      </w:r>
      <w:r>
        <w:rPr>
          <w:rFonts w:hint="default" w:ascii="Times New Roman" w:hAnsi="Times New Roman" w:cs="Times New Roman"/>
        </w:rPr>
        <w:t xml:space="preserve">, </w:t>
      </w:r>
      <w:r>
        <w:rPr>
          <w:rFonts w:hint="default" w:ascii="Times New Roman" w:hAnsi="Times New Roman" w:cs="Times New Roman"/>
          <w:lang w:val="en-US"/>
        </w:rPr>
        <w:t>Moskva</w:t>
      </w:r>
      <w:r>
        <w:rPr>
          <w:rFonts w:hint="default" w:ascii="Times New Roman" w:hAnsi="Times New Roman" w:cs="Times New Roman"/>
        </w:rPr>
        <w:t xml:space="preserve">, </w:t>
      </w:r>
    </w:p>
    <w:p>
      <w:pPr>
        <w:spacing w:before="0" w:after="0" w:line="240" w:lineRule="auto"/>
        <w:jc w:val="both"/>
        <w:rPr>
          <w:rFonts w:hint="default" w:ascii="Times New Roman" w:hAnsi="Times New Roman" w:cs="Times New Roman"/>
        </w:rPr>
      </w:pPr>
      <w:r>
        <w:rPr>
          <w:rFonts w:hint="default" w:ascii="Times New Roman" w:hAnsi="Times New Roman" w:cs="Times New Roman"/>
        </w:rPr>
        <w:t>&lt;</w:t>
      </w:r>
      <w:r>
        <w:rPr>
          <w:rFonts w:hint="default" w:ascii="Times New Roman" w:hAnsi="Times New Roman" w:cs="Times New Roman"/>
          <w:lang w:val="en-US"/>
        </w:rPr>
        <w:t>Dòng địa chỉ</w:t>
      </w:r>
      <w:r>
        <w:rPr>
          <w:rFonts w:hint="default" w:ascii="Times New Roman" w:hAnsi="Times New Roman" w:cs="Times New Roman"/>
        </w:rPr>
        <w:t xml:space="preserve"> 2&gt;</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Hộp thư 64</w:t>
      </w:r>
    </w:p>
    <w:p>
      <w:pPr>
        <w:spacing w:before="0" w:after="0" w:line="240" w:lineRule="auto"/>
        <w:jc w:val="both"/>
        <w:rPr>
          <w:rFonts w:hint="default" w:ascii="Times New Roman" w:hAnsi="Times New Roman" w:cs="Times New Roman"/>
        </w:rPr>
      </w:pPr>
      <w:r>
        <w:rPr>
          <w:rFonts w:hint="default" w:ascii="Times New Roman" w:hAnsi="Times New Roman" w:cs="Times New Roman"/>
        </w:rPr>
        <w:t>&lt;E-mail&gt;</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bookmarkStart w:id="2" w:name="_Hlk31985728"/>
      <w:r>
        <w:rPr>
          <w:rFonts w:hint="default" w:ascii="Times New Roman" w:hAnsi="Times New Roman" w:cs="Times New Roman"/>
        </w:rPr>
        <w:t>platform@1c.com</w:t>
      </w:r>
      <w:bookmarkEnd w:id="2"/>
    </w:p>
    <w:p>
      <w:pPr>
        <w:spacing w:before="0" w:after="0" w:line="240" w:lineRule="auto"/>
        <w:jc w:val="both"/>
        <w:rPr>
          <w:rFonts w:hint="default" w:ascii="Times New Roman" w:hAnsi="Times New Roman" w:cs="Times New Roman"/>
        </w:rPr>
      </w:pPr>
      <w:r>
        <w:rPr>
          <w:rFonts w:hint="default" w:ascii="Times New Roman" w:hAnsi="Times New Roman" w:cs="Times New Roman"/>
        </w:rPr>
        <w:t>&lt;</w:t>
      </w:r>
      <w:r>
        <w:rPr>
          <w:rFonts w:hint="default" w:ascii="Times New Roman" w:hAnsi="Times New Roman" w:cs="Times New Roman"/>
          <w:lang w:val="en-US"/>
        </w:rPr>
        <w:t>Trang web</w:t>
      </w:r>
      <w:r>
        <w:rPr>
          <w:rFonts w:hint="default" w:ascii="Times New Roman" w:hAnsi="Times New Roman" w:cs="Times New Roman"/>
        </w:rPr>
        <w:t xml:space="preserve"> 1&gt;</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https://www.1c.com</w:t>
      </w:r>
    </w:p>
    <w:p>
      <w:pPr>
        <w:spacing w:before="0" w:after="0" w:line="240" w:lineRule="auto"/>
        <w:jc w:val="both"/>
        <w:rPr>
          <w:rFonts w:hint="default" w:ascii="Times New Roman" w:hAnsi="Times New Roman" w:cs="Times New Roman"/>
        </w:rPr>
      </w:pPr>
      <w:r>
        <w:rPr>
          <w:rFonts w:hint="default" w:ascii="Times New Roman" w:hAnsi="Times New Roman" w:cs="Times New Roman"/>
        </w:rPr>
        <w:t>&lt;</w:t>
      </w:r>
      <w:r>
        <w:rPr>
          <w:rFonts w:hint="default" w:ascii="Times New Roman" w:hAnsi="Times New Roman" w:cs="Times New Roman"/>
          <w:lang w:val="en-US"/>
        </w:rPr>
        <w:t>Trang web</w:t>
      </w:r>
      <w:r>
        <w:rPr>
          <w:rFonts w:hint="default" w:ascii="Times New Roman" w:hAnsi="Times New Roman" w:cs="Times New Roman"/>
        </w:rPr>
        <w:t xml:space="preserve"> 2&gt;</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https://www.1centerprise.com</w:t>
      </w:r>
      <w:r>
        <w:rPr>
          <w:rFonts w:hint="default" w:ascii="Times New Roman" w:hAnsi="Times New Roman" w:cs="Times New Roman"/>
        </w:rPr>
        <w:tab/>
      </w:r>
    </w:p>
    <w:p>
      <w:pPr>
        <w:spacing w:before="0" w:after="0" w:line="240" w:lineRule="auto"/>
        <w:rPr>
          <w:rFonts w:hint="default" w:ascii="Times New Roman" w:hAnsi="Times New Roman" w:cs="Times New Roman"/>
        </w:rPr>
      </w:pPr>
      <w:r>
        <w:rPr>
          <w:rFonts w:hint="default" w:ascii="Times New Roman" w:hAnsi="Times New Roman" w:cs="Times New Roman"/>
        </w:rPr>
        <w:t>&lt;</w:t>
      </w:r>
      <w:r>
        <w:rPr>
          <w:rFonts w:hint="default" w:ascii="Times New Roman" w:hAnsi="Times New Roman" w:cs="Times New Roman"/>
          <w:lang w:val="en-US"/>
        </w:rPr>
        <w:t>Số ĐTDĐ</w:t>
      </w:r>
      <w:r>
        <w:rPr>
          <w:rFonts w:hint="default" w:ascii="Times New Roman" w:hAnsi="Times New Roman" w:cs="Times New Roman"/>
        </w:rPr>
        <w:t>&gt;</w:t>
      </w:r>
    </w:p>
    <w:sectPr>
      <w:headerReference r:id="rId6" w:type="first"/>
      <w:headerReference r:id="rId5" w:type="default"/>
      <w:pgSz w:w="11906" w:h="16838"/>
      <w:pgMar w:top="1440" w:right="1440" w:bottom="1440" w:left="1440" w:header="90" w:footer="0" w:gutter="0"/>
      <w:pgBorders>
        <w:top w:val="none" w:sz="0" w:space="0"/>
        <w:left w:val="none" w:sz="0" w:space="0"/>
        <w:bottom w:val="none" w:sz="0" w:space="0"/>
        <w:right w:val="none" w:sz="0" w:space="0"/>
      </w:pgBorders>
      <w:pgNumType w:fmt="decimal"/>
      <w:cols w:space="720" w:num="1"/>
      <w:formProt w:val="0"/>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Segoe UI">
    <w:panose1 w:val="020B0502040204020203"/>
    <w:charset w:val="00"/>
    <w:family w:val="roman"/>
    <w:pitch w:val="default"/>
    <w:sig w:usb0="E4002EFF" w:usb1="C000E47F" w:usb2="00000009" w:usb3="00000000" w:csb0="200001FF" w:csb1="00000000"/>
  </w:font>
  <w:font w:name="Lucida Sans">
    <w:panose1 w:val="020B0602030504020204"/>
    <w:charset w:val="00"/>
    <w:family w:val="auto"/>
    <w:pitch w:val="default"/>
    <w:sig w:usb0="00000003" w:usb1="00000000" w:usb2="00000000" w:usb3="00000000" w:csb0="20000001"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284"/>
        <w:tab w:val="clear" w:pos="4680"/>
        <w:tab w:val="clear" w:pos="9360"/>
      </w:tabs>
      <w:ind w:left="-1080" w:firstLine="0"/>
    </w:pPr>
    <w:r>
      <w:drawing>
        <wp:inline distT="0" distB="0" distL="0" distR="0">
          <wp:extent cx="2301240" cy="1029335"/>
          <wp:effectExtent l="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9"/>
                  <pic:cNvPicPr>
                    <a:picLocks noChangeAspect="1" noChangeArrowheads="1"/>
                  </pic:cNvPicPr>
                </pic:nvPicPr>
                <pic:blipFill>
                  <a:blip r:embed="rId1"/>
                  <a:stretch>
                    <a:fillRect/>
                  </a:stretch>
                </pic:blipFill>
                <pic:spPr>
                  <a:xfrm>
                    <a:off x="0" y="0"/>
                    <a:ext cx="2301240" cy="1029335"/>
                  </a:xfrm>
                  <a:prstGeom prst="rect">
                    <a:avLst/>
                  </a:prstGeom>
                </pic:spPr>
              </pic:pic>
            </a:graphicData>
          </a:graphic>
        </wp:inline>
      </w:drawing>
    </w:r>
    <w:r>
      <w:drawing>
        <wp:anchor distT="0" distB="0" distL="0" distR="0" simplePos="0" relativeHeight="251659264" behindDoc="1" locked="0" layoutInCell="0" allowOverlap="1">
          <wp:simplePos x="0" y="0"/>
          <wp:positionH relativeFrom="page">
            <wp:posOffset>9525</wp:posOffset>
          </wp:positionH>
          <wp:positionV relativeFrom="page">
            <wp:posOffset>13970</wp:posOffset>
          </wp:positionV>
          <wp:extent cx="7543800" cy="10661650"/>
          <wp:effectExtent l="0" t="0" r="0" b="0"/>
          <wp:wrapNone/>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a:xfrm>
                    <a:off x="0" y="0"/>
                    <a:ext cx="7543800" cy="10661650"/>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1350" w:firstLine="0"/>
    </w:pPr>
    <w:r>
      <w:drawing>
        <wp:inline distT="0" distB="0" distL="0" distR="0">
          <wp:extent cx="2301240" cy="1029335"/>
          <wp:effectExtent l="0" t="0" r="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2"/>
                  <pic:cNvPicPr>
                    <a:picLocks noChangeAspect="1" noChangeArrowheads="1"/>
                  </pic:cNvPicPr>
                </pic:nvPicPr>
                <pic:blipFill>
                  <a:blip r:embed="rId1"/>
                  <a:stretch>
                    <a:fillRect/>
                  </a:stretch>
                </pic:blipFill>
                <pic:spPr>
                  <a:xfrm>
                    <a:off x="0" y="0"/>
                    <a:ext cx="2301240" cy="1029335"/>
                  </a:xfrm>
                  <a:prstGeom prst="rect">
                    <a:avLst/>
                  </a:prstGeom>
                </pic:spPr>
              </pic:pic>
            </a:graphicData>
          </a:graphic>
        </wp:inline>
      </w:drawing>
    </w:r>
    <w:r>
      <w:drawing>
        <wp:anchor distT="0" distB="0" distL="0" distR="0" simplePos="0" relativeHeight="251659264" behindDoc="1" locked="0" layoutInCell="0" allowOverlap="1">
          <wp:simplePos x="0" y="0"/>
          <wp:positionH relativeFrom="page">
            <wp:align>right</wp:align>
          </wp:positionH>
          <wp:positionV relativeFrom="page">
            <wp:align>bottom</wp:align>
          </wp:positionV>
          <wp:extent cx="7543800" cy="1066165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2"/>
                  <a:stretch>
                    <a:fillRect/>
                  </a:stretch>
                </pic:blipFill>
                <pic:spPr>
                  <a:xfrm>
                    <a:off x="0" y="0"/>
                    <a:ext cx="7543800" cy="10661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tabs>
          <w:tab w:val="left" w:pos="0"/>
        </w:tabs>
        <w:ind w:left="1440" w:hanging="360"/>
      </w:pPr>
      <w:rPr>
        <w:rFonts w:hint="default" w:ascii="Symbol" w:hAnsi="Symbol" w:cs="Symbol"/>
      </w:rPr>
    </w:lvl>
    <w:lvl w:ilvl="1" w:tentative="0">
      <w:start w:val="1"/>
      <w:numFmt w:val="bullet"/>
      <w:lvlText w:val="o"/>
      <w:lvlJc w:val="left"/>
      <w:pPr>
        <w:tabs>
          <w:tab w:val="left" w:pos="0"/>
        </w:tabs>
        <w:ind w:left="2160" w:hanging="360"/>
      </w:pPr>
      <w:rPr>
        <w:rFonts w:hint="default" w:ascii="Courier New" w:hAnsi="Courier New" w:cs="Courier New"/>
      </w:rPr>
    </w:lvl>
    <w:lvl w:ilvl="2" w:tentative="0">
      <w:start w:val="1"/>
      <w:numFmt w:val="bullet"/>
      <w:lvlText w:val=""/>
      <w:lvlJc w:val="left"/>
      <w:pPr>
        <w:tabs>
          <w:tab w:val="left" w:pos="0"/>
        </w:tabs>
        <w:ind w:left="2880" w:hanging="360"/>
      </w:pPr>
      <w:rPr>
        <w:rFonts w:hint="default" w:ascii="Wingdings" w:hAnsi="Wingdings" w:cs="Wingdings"/>
      </w:rPr>
    </w:lvl>
    <w:lvl w:ilvl="3" w:tentative="0">
      <w:start w:val="1"/>
      <w:numFmt w:val="bullet"/>
      <w:lvlText w:val=""/>
      <w:lvlJc w:val="left"/>
      <w:pPr>
        <w:tabs>
          <w:tab w:val="left" w:pos="0"/>
        </w:tabs>
        <w:ind w:left="3600" w:hanging="360"/>
      </w:pPr>
      <w:rPr>
        <w:rFonts w:hint="default" w:ascii="Symbol" w:hAnsi="Symbol" w:cs="Symbol"/>
      </w:rPr>
    </w:lvl>
    <w:lvl w:ilvl="4" w:tentative="0">
      <w:start w:val="1"/>
      <w:numFmt w:val="bullet"/>
      <w:lvlText w:val="o"/>
      <w:lvlJc w:val="left"/>
      <w:pPr>
        <w:tabs>
          <w:tab w:val="left" w:pos="0"/>
        </w:tabs>
        <w:ind w:left="4320" w:hanging="360"/>
      </w:pPr>
      <w:rPr>
        <w:rFonts w:hint="default" w:ascii="Courier New" w:hAnsi="Courier New" w:cs="Courier New"/>
      </w:rPr>
    </w:lvl>
    <w:lvl w:ilvl="5" w:tentative="0">
      <w:start w:val="1"/>
      <w:numFmt w:val="bullet"/>
      <w:lvlText w:val=""/>
      <w:lvlJc w:val="left"/>
      <w:pPr>
        <w:tabs>
          <w:tab w:val="left" w:pos="0"/>
        </w:tabs>
        <w:ind w:left="5040" w:hanging="360"/>
      </w:pPr>
      <w:rPr>
        <w:rFonts w:hint="default" w:ascii="Wingdings" w:hAnsi="Wingdings" w:cs="Wingdings"/>
      </w:rPr>
    </w:lvl>
    <w:lvl w:ilvl="6" w:tentative="0">
      <w:start w:val="1"/>
      <w:numFmt w:val="bullet"/>
      <w:lvlText w:val=""/>
      <w:lvlJc w:val="left"/>
      <w:pPr>
        <w:tabs>
          <w:tab w:val="left" w:pos="0"/>
        </w:tabs>
        <w:ind w:left="5760" w:hanging="360"/>
      </w:pPr>
      <w:rPr>
        <w:rFonts w:hint="default" w:ascii="Symbol" w:hAnsi="Symbol" w:cs="Symbol"/>
      </w:rPr>
    </w:lvl>
    <w:lvl w:ilvl="7" w:tentative="0">
      <w:start w:val="1"/>
      <w:numFmt w:val="bullet"/>
      <w:lvlText w:val="o"/>
      <w:lvlJc w:val="left"/>
      <w:pPr>
        <w:tabs>
          <w:tab w:val="left" w:pos="0"/>
        </w:tabs>
        <w:ind w:left="6480" w:hanging="360"/>
      </w:pPr>
      <w:rPr>
        <w:rFonts w:hint="default" w:ascii="Courier New" w:hAnsi="Courier New" w:cs="Courier New"/>
      </w:rPr>
    </w:lvl>
    <w:lvl w:ilvl="8" w:tentative="0">
      <w:start w:val="1"/>
      <w:numFmt w:val="bullet"/>
      <w:lvlText w:val=""/>
      <w:lvlJc w:val="left"/>
      <w:pPr>
        <w:tabs>
          <w:tab w:val="left" w:pos="0"/>
        </w:tabs>
        <w:ind w:left="7200" w:hanging="360"/>
      </w:pPr>
      <w:rPr>
        <w:rFonts w:hint="default" w:ascii="Wingdings" w:hAnsi="Wingdings" w:cs="Wingdings"/>
      </w:rPr>
    </w:lvl>
  </w:abstractNum>
  <w:abstractNum w:abstractNumId="1">
    <w:nsid w:val="0053208E"/>
    <w:multiLevelType w:val="multilevel"/>
    <w:tmpl w:val="0053208E"/>
    <w:lvl w:ilvl="0" w:tentative="0">
      <w:start w:val="1"/>
      <w:numFmt w:val="bullet"/>
      <w:lvlText w:val=""/>
      <w:lvlJc w:val="left"/>
      <w:pPr>
        <w:tabs>
          <w:tab w:val="left" w:pos="0"/>
        </w:tabs>
        <w:ind w:left="1440" w:hanging="360"/>
      </w:pPr>
      <w:rPr>
        <w:rFonts w:hint="default" w:ascii="Symbol" w:hAnsi="Symbol" w:cs="Symbol"/>
      </w:rPr>
    </w:lvl>
    <w:lvl w:ilvl="1" w:tentative="0">
      <w:start w:val="1"/>
      <w:numFmt w:val="bullet"/>
      <w:lvlText w:val="o"/>
      <w:lvlJc w:val="left"/>
      <w:pPr>
        <w:tabs>
          <w:tab w:val="left" w:pos="0"/>
        </w:tabs>
        <w:ind w:left="2160" w:hanging="360"/>
      </w:pPr>
      <w:rPr>
        <w:rFonts w:hint="default" w:ascii="Courier New" w:hAnsi="Courier New" w:cs="Courier New"/>
      </w:rPr>
    </w:lvl>
    <w:lvl w:ilvl="2" w:tentative="0">
      <w:start w:val="1"/>
      <w:numFmt w:val="bullet"/>
      <w:lvlText w:val=""/>
      <w:lvlJc w:val="left"/>
      <w:pPr>
        <w:tabs>
          <w:tab w:val="left" w:pos="0"/>
        </w:tabs>
        <w:ind w:left="2880" w:hanging="360"/>
      </w:pPr>
      <w:rPr>
        <w:rFonts w:hint="default" w:ascii="Wingdings" w:hAnsi="Wingdings" w:cs="Wingdings"/>
      </w:rPr>
    </w:lvl>
    <w:lvl w:ilvl="3" w:tentative="0">
      <w:start w:val="1"/>
      <w:numFmt w:val="bullet"/>
      <w:lvlText w:val=""/>
      <w:lvlJc w:val="left"/>
      <w:pPr>
        <w:tabs>
          <w:tab w:val="left" w:pos="0"/>
        </w:tabs>
        <w:ind w:left="3600" w:hanging="360"/>
      </w:pPr>
      <w:rPr>
        <w:rFonts w:hint="default" w:ascii="Symbol" w:hAnsi="Symbol" w:cs="Symbol"/>
      </w:rPr>
    </w:lvl>
    <w:lvl w:ilvl="4" w:tentative="0">
      <w:start w:val="1"/>
      <w:numFmt w:val="bullet"/>
      <w:lvlText w:val="o"/>
      <w:lvlJc w:val="left"/>
      <w:pPr>
        <w:tabs>
          <w:tab w:val="left" w:pos="0"/>
        </w:tabs>
        <w:ind w:left="4320" w:hanging="360"/>
      </w:pPr>
      <w:rPr>
        <w:rFonts w:hint="default" w:ascii="Courier New" w:hAnsi="Courier New" w:cs="Courier New"/>
      </w:rPr>
    </w:lvl>
    <w:lvl w:ilvl="5" w:tentative="0">
      <w:start w:val="1"/>
      <w:numFmt w:val="bullet"/>
      <w:lvlText w:val=""/>
      <w:lvlJc w:val="left"/>
      <w:pPr>
        <w:tabs>
          <w:tab w:val="left" w:pos="0"/>
        </w:tabs>
        <w:ind w:left="5040" w:hanging="360"/>
      </w:pPr>
      <w:rPr>
        <w:rFonts w:hint="default" w:ascii="Wingdings" w:hAnsi="Wingdings" w:cs="Wingdings"/>
      </w:rPr>
    </w:lvl>
    <w:lvl w:ilvl="6" w:tentative="0">
      <w:start w:val="1"/>
      <w:numFmt w:val="bullet"/>
      <w:lvlText w:val=""/>
      <w:lvlJc w:val="left"/>
      <w:pPr>
        <w:tabs>
          <w:tab w:val="left" w:pos="0"/>
        </w:tabs>
        <w:ind w:left="5760" w:hanging="360"/>
      </w:pPr>
      <w:rPr>
        <w:rFonts w:hint="default" w:ascii="Symbol" w:hAnsi="Symbol" w:cs="Symbol"/>
      </w:rPr>
    </w:lvl>
    <w:lvl w:ilvl="7" w:tentative="0">
      <w:start w:val="1"/>
      <w:numFmt w:val="bullet"/>
      <w:lvlText w:val="o"/>
      <w:lvlJc w:val="left"/>
      <w:pPr>
        <w:tabs>
          <w:tab w:val="left" w:pos="0"/>
        </w:tabs>
        <w:ind w:left="6480" w:hanging="360"/>
      </w:pPr>
      <w:rPr>
        <w:rFonts w:hint="default" w:ascii="Courier New" w:hAnsi="Courier New" w:cs="Courier New"/>
      </w:rPr>
    </w:lvl>
    <w:lvl w:ilvl="8" w:tentative="0">
      <w:start w:val="1"/>
      <w:numFmt w:val="bullet"/>
      <w:lvlText w:val=""/>
      <w:lvlJc w:val="left"/>
      <w:pPr>
        <w:tabs>
          <w:tab w:val="left" w:pos="0"/>
        </w:tabs>
        <w:ind w:left="7200" w:hanging="360"/>
      </w:pPr>
      <w:rPr>
        <w:rFonts w:hint="default" w:ascii="Wingdings" w:hAnsi="Wingdings" w:cs="Wingdings"/>
      </w:rPr>
    </w:lvl>
  </w:abstractNum>
  <w:abstractNum w:abstractNumId="2">
    <w:nsid w:val="38AD0879"/>
    <w:multiLevelType w:val="multilevel"/>
    <w:tmpl w:val="38AD0879"/>
    <w:lvl w:ilvl="0" w:tentative="0">
      <w:start w:val="1"/>
      <w:numFmt w:val="decimal"/>
      <w:lvlText w:val="%1."/>
      <w:lvlJc w:val="left"/>
      <w:pPr>
        <w:ind w:left="720" w:hanging="360"/>
      </w:pPr>
      <w:rPr>
        <w:rFonts w:hint="default"/>
        <w:b/>
        <w:bCs/>
        <w:i w:val="0"/>
        <w:iCs w:val="0"/>
        <w:color w:val="auto"/>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E446FB8"/>
    <w:multiLevelType w:val="multilevel"/>
    <w:tmpl w:val="3E446FB8"/>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autoHyphenation/>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BD4F42"/>
    <w:rsid w:val="08044719"/>
    <w:rsid w:val="0C810FEA"/>
    <w:rsid w:val="1185597C"/>
    <w:rsid w:val="1B765CA2"/>
    <w:rsid w:val="2C6F27BF"/>
    <w:rsid w:val="3DB877D4"/>
    <w:rsid w:val="62C01E93"/>
    <w:rsid w:val="66402881"/>
    <w:rsid w:val="782B5EF5"/>
  </w:rsids>
  <m:mathPr>
    <m:brkBin m:val="before"/>
    <m:brkBinSub m:val="--"/>
    <m:smallFrac m:val="0"/>
    <m:dispDef/>
    <m:lMargin m:val="0"/>
    <m:rMargin m:val="0"/>
    <m:defJc m:val="centerGroup"/>
    <m:wrapIndent m:val="1440"/>
    <m:intLim m:val="subSup"/>
    <m:naryLim m:val="undOvr"/>
  </m:mathPr>
  <w:themeFontLang w:val="en-PH"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60" w:line="259" w:lineRule="auto"/>
      <w:jc w:val="left"/>
    </w:pPr>
    <w:rPr>
      <w:rFonts w:asciiTheme="minorHAnsi" w:hAnsiTheme="minorHAnsi" w:eastAsiaTheme="minorHAnsi" w:cstheme="minorBidi"/>
      <w:color w:val="auto"/>
      <w:kern w:val="0"/>
      <w:sz w:val="22"/>
      <w:szCs w:val="22"/>
      <w:lang w:val="en-PH"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before="0" w:after="0" w:line="240" w:lineRule="auto"/>
    </w:pPr>
    <w:rPr>
      <w:rFonts w:ascii="Segoe UI" w:hAnsi="Segoe UI" w:cs="Segoe UI"/>
      <w:sz w:val="18"/>
      <w:szCs w:val="18"/>
    </w:rPr>
  </w:style>
  <w:style w:type="paragraph" w:styleId="5">
    <w:name w:val="Body Text"/>
    <w:basedOn w:val="1"/>
    <w:qFormat/>
    <w:uiPriority w:val="0"/>
    <w:pPr>
      <w:spacing w:before="0" w:after="140" w:line="276" w:lineRule="auto"/>
    </w:pPr>
  </w:style>
  <w:style w:type="paragraph" w:styleId="6">
    <w:name w:val="caption"/>
    <w:basedOn w:val="1"/>
    <w:qFormat/>
    <w:uiPriority w:val="0"/>
    <w:pPr>
      <w:suppressLineNumbers/>
      <w:spacing w:before="120" w:after="120"/>
    </w:pPr>
    <w:rPr>
      <w:rFonts w:cs="Lucida Sans"/>
      <w:i/>
      <w:iCs/>
      <w:sz w:val="24"/>
      <w:szCs w:val="24"/>
    </w:rPr>
  </w:style>
  <w:style w:type="character" w:styleId="7">
    <w:name w:val="annotation reference"/>
    <w:basedOn w:val="2"/>
    <w:semiHidden/>
    <w:unhideWhenUsed/>
    <w:qFormat/>
    <w:uiPriority w:val="99"/>
    <w:rPr>
      <w:sz w:val="16"/>
      <w:szCs w:val="16"/>
    </w:rPr>
  </w:style>
  <w:style w:type="paragraph" w:styleId="8">
    <w:name w:val="annotation text"/>
    <w:basedOn w:val="1"/>
    <w:link w:val="20"/>
    <w:semiHidden/>
    <w:unhideWhenUsed/>
    <w:qFormat/>
    <w:uiPriority w:val="99"/>
    <w:pPr>
      <w:spacing w:line="240" w:lineRule="auto"/>
    </w:pPr>
    <w:rPr>
      <w:sz w:val="20"/>
      <w:szCs w:val="20"/>
    </w:rPr>
  </w:style>
  <w:style w:type="paragraph" w:styleId="9">
    <w:name w:val="annotation subject"/>
    <w:basedOn w:val="8"/>
    <w:next w:val="8"/>
    <w:link w:val="21"/>
    <w:semiHidden/>
    <w:unhideWhenUsed/>
    <w:qFormat/>
    <w:uiPriority w:val="99"/>
    <w:rPr>
      <w:b/>
      <w:bCs/>
    </w:rPr>
  </w:style>
  <w:style w:type="paragraph" w:styleId="10">
    <w:name w:val="footer"/>
    <w:basedOn w:val="1"/>
    <w:link w:val="18"/>
    <w:unhideWhenUsed/>
    <w:qFormat/>
    <w:uiPriority w:val="99"/>
    <w:pPr>
      <w:tabs>
        <w:tab w:val="center" w:pos="4680"/>
        <w:tab w:val="right" w:pos="9360"/>
      </w:tabs>
      <w:spacing w:before="0" w:after="0" w:line="240" w:lineRule="auto"/>
    </w:pPr>
  </w:style>
  <w:style w:type="paragraph" w:styleId="11">
    <w:name w:val="header"/>
    <w:basedOn w:val="1"/>
    <w:link w:val="15"/>
    <w:unhideWhenUsed/>
    <w:qFormat/>
    <w:uiPriority w:val="99"/>
    <w:pPr>
      <w:tabs>
        <w:tab w:val="center" w:pos="4680"/>
        <w:tab w:val="right" w:pos="9360"/>
      </w:tabs>
      <w:spacing w:before="0" w:after="0" w:line="240" w:lineRule="auto"/>
    </w:pPr>
  </w:style>
  <w:style w:type="character" w:styleId="12">
    <w:name w:val="Hyperlink"/>
    <w:basedOn w:val="2"/>
    <w:unhideWhenUsed/>
    <w:qFormat/>
    <w:uiPriority w:val="99"/>
    <w:rPr>
      <w:color w:val="0563C1" w:themeColor="hyperlink"/>
      <w:u w:val="single"/>
      <w14:textFill>
        <w14:solidFill>
          <w14:schemeClr w14:val="hlink"/>
        </w14:solidFill>
      </w14:textFill>
    </w:rPr>
  </w:style>
  <w:style w:type="paragraph" w:styleId="13">
    <w:name w:val="List"/>
    <w:basedOn w:val="5"/>
    <w:qFormat/>
    <w:uiPriority w:val="0"/>
    <w:rPr>
      <w:rFonts w:cs="Lucida Sans"/>
    </w:rPr>
  </w:style>
  <w:style w:type="table" w:styleId="1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Верхний колонтитул Знак"/>
    <w:basedOn w:val="2"/>
    <w:link w:val="11"/>
    <w:qFormat/>
    <w:uiPriority w:val="99"/>
  </w:style>
  <w:style w:type="character" w:customStyle="1" w:styleId="16">
    <w:name w:val="Неразрешенное упоминание1"/>
    <w:basedOn w:val="2"/>
    <w:semiHidden/>
    <w:unhideWhenUsed/>
    <w:qFormat/>
    <w:uiPriority w:val="99"/>
    <w:rPr>
      <w:color w:val="605E5C"/>
      <w:shd w:val="clear" w:fill="E1DFDD"/>
    </w:rPr>
  </w:style>
  <w:style w:type="character" w:customStyle="1" w:styleId="17">
    <w:name w:val="Текст выноски Знак"/>
    <w:basedOn w:val="2"/>
    <w:link w:val="4"/>
    <w:semiHidden/>
    <w:qFormat/>
    <w:uiPriority w:val="99"/>
    <w:rPr>
      <w:rFonts w:ascii="Segoe UI" w:hAnsi="Segoe UI" w:cs="Segoe UI"/>
      <w:sz w:val="18"/>
      <w:szCs w:val="18"/>
    </w:rPr>
  </w:style>
  <w:style w:type="character" w:customStyle="1" w:styleId="18">
    <w:name w:val="Нижний колонтитул Знак"/>
    <w:basedOn w:val="2"/>
    <w:link w:val="10"/>
    <w:qFormat/>
    <w:uiPriority w:val="99"/>
  </w:style>
  <w:style w:type="character" w:customStyle="1" w:styleId="19">
    <w:name w:val="Unresolved Mention"/>
    <w:basedOn w:val="2"/>
    <w:semiHidden/>
    <w:unhideWhenUsed/>
    <w:qFormat/>
    <w:uiPriority w:val="99"/>
    <w:rPr>
      <w:color w:val="605E5C"/>
      <w:shd w:val="clear" w:fill="E1DFDD"/>
    </w:rPr>
  </w:style>
  <w:style w:type="character" w:customStyle="1" w:styleId="20">
    <w:name w:val="Текст примечания Знак"/>
    <w:basedOn w:val="2"/>
    <w:link w:val="8"/>
    <w:semiHidden/>
    <w:qFormat/>
    <w:uiPriority w:val="99"/>
    <w:rPr>
      <w:sz w:val="20"/>
      <w:szCs w:val="20"/>
    </w:rPr>
  </w:style>
  <w:style w:type="character" w:customStyle="1" w:styleId="21">
    <w:name w:val="Тема примечания Знак"/>
    <w:basedOn w:val="20"/>
    <w:link w:val="9"/>
    <w:semiHidden/>
    <w:qFormat/>
    <w:uiPriority w:val="99"/>
    <w:rPr>
      <w:b/>
      <w:bCs/>
      <w:sz w:val="20"/>
      <w:szCs w:val="20"/>
    </w:rPr>
  </w:style>
  <w:style w:type="paragraph" w:customStyle="1" w:styleId="22">
    <w:name w:val="Heading"/>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23">
    <w:name w:val="Index"/>
    <w:basedOn w:val="1"/>
    <w:qFormat/>
    <w:uiPriority w:val="0"/>
    <w:pPr>
      <w:suppressLineNumbers/>
    </w:pPr>
    <w:rPr>
      <w:rFonts w:cs="Lucida Sans"/>
      <w:lang w:val="zh-CN" w:eastAsia="zh-CN" w:bidi="zh-CN"/>
    </w:rPr>
  </w:style>
  <w:style w:type="paragraph" w:customStyle="1" w:styleId="24">
    <w:name w:val="Header and Footer"/>
    <w:basedOn w:val="1"/>
    <w:qFormat/>
    <w:uiPriority w:val="0"/>
  </w:style>
  <w:style w:type="paragraph" w:styleId="25">
    <w:name w:val="List Paragraph"/>
    <w:basedOn w:val="1"/>
    <w:qFormat/>
    <w:uiPriority w:val="34"/>
    <w:pPr>
      <w:spacing w:before="0" w:after="160"/>
      <w:ind w:left="720" w:firstLine="0"/>
      <w:contextualSpacing/>
    </w:pPr>
  </w:style>
  <w:style w:type="paragraph" w:customStyle="1" w:styleId="26">
    <w:name w:val="Revision"/>
    <w:semiHidden/>
    <w:qFormat/>
    <w:uiPriority w:val="99"/>
    <w:pPr>
      <w:widowControl/>
      <w:suppressAutoHyphens/>
      <w:bidi w:val="0"/>
      <w:spacing w:before="0" w:after="0" w:line="240" w:lineRule="auto"/>
      <w:jc w:val="left"/>
    </w:pPr>
    <w:rPr>
      <w:rFonts w:asciiTheme="minorHAnsi" w:hAnsiTheme="minorHAnsi" w:eastAsiaTheme="minorHAnsi" w:cstheme="minorBidi"/>
      <w:color w:val="auto"/>
      <w:kern w:val="0"/>
      <w:sz w:val="22"/>
      <w:szCs w:val="22"/>
      <w:lang w:val="en-PH" w:eastAsia="en-US" w:bidi="ar-SA"/>
    </w:rPr>
  </w:style>
  <w:style w:type="character" w:customStyle="1" w:styleId="27">
    <w:name w:val="fontstyle01"/>
    <w:basedOn w:val="2"/>
    <w:qFormat/>
    <w:uiPriority w:val="0"/>
    <w:rPr>
      <w:rFonts w:hint="default"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884</Words>
  <Characters>3374</Characters>
  <Paragraphs>41</Paragraphs>
  <TotalTime>7</TotalTime>
  <ScaleCrop>false</ScaleCrop>
  <LinksUpToDate>false</LinksUpToDate>
  <CharactersWithSpaces>4266</CharactersWithSpaces>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2024-01-24T08:25:00Z</dcterms:created>
  <dc:creator>J</dc:creator>
  <cp:lastModifiedBy>Văn Dũng Trần</cp:lastModifiedBy>
  <cp:lastPrinted>2020-12-18T05:54:00Z</cp:lastPrinted>
  <dcterms:modified xsi:type="dcterms:W3CDTF">2024-02-21T04:34:27Z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1B02381FE5BD4B39AFE80CC049A5E23D_12</vt:lpwstr>
  </property>
  <property fmtid="{D5CDD505-2E9C-101B-9397-08002B2CF9AE}" pid="3" name="KSOProductBuildVer">
    <vt:lpwstr>1033-12.2.0.13431</vt:lpwstr>
  </property>
</Properties>
</file>